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8" w:rsidRPr="00901E89" w:rsidRDefault="00694928" w:rsidP="005642D7">
      <w:pPr>
        <w:pStyle w:val="Default"/>
        <w:spacing w:line="480" w:lineRule="auto"/>
        <w:jc w:val="right"/>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B7F85" w:rsidRPr="00901E89" w:rsidRDefault="003C402C" w:rsidP="00E75AEB">
      <w:pPr>
        <w:pStyle w:val="Default"/>
        <w:spacing w:line="480" w:lineRule="auto"/>
        <w:jc w:val="center"/>
      </w:pPr>
      <w:r>
        <w:t>Elementary Teachers’ Mathematics Anxiety and its Unintentional Transmission</w:t>
      </w:r>
    </w:p>
    <w:p w:rsidR="006B7F85" w:rsidRPr="00901E89" w:rsidRDefault="001E0E5E" w:rsidP="00E75AEB">
      <w:pPr>
        <w:pStyle w:val="Default"/>
        <w:spacing w:line="480" w:lineRule="auto"/>
        <w:jc w:val="center"/>
      </w:pPr>
      <w:r w:rsidRPr="00901E89">
        <w:t>Norma A. Martinez</w:t>
      </w:r>
    </w:p>
    <w:p w:rsidR="00694928" w:rsidRDefault="001E0E5E" w:rsidP="00901E89">
      <w:pPr>
        <w:pStyle w:val="Default"/>
        <w:spacing w:line="480" w:lineRule="auto"/>
        <w:jc w:val="center"/>
      </w:pPr>
      <w:r w:rsidRPr="00901E89">
        <w:t>University of Texas at El Paso</w:t>
      </w:r>
    </w:p>
    <w:p w:rsidR="00694928" w:rsidRDefault="004940A5" w:rsidP="00901E89">
      <w:pPr>
        <w:pStyle w:val="Default"/>
        <w:spacing w:line="480" w:lineRule="auto"/>
        <w:jc w:val="center"/>
      </w:pPr>
      <w:r>
        <w:t>Master in Education</w:t>
      </w:r>
      <w:r w:rsidR="0060008A">
        <w:t xml:space="preserve">-Instructional Specialist </w:t>
      </w:r>
    </w:p>
    <w:p w:rsidR="00651C0D" w:rsidRPr="00901E89" w:rsidRDefault="00651C0D" w:rsidP="00901E89">
      <w:pPr>
        <w:pStyle w:val="Default"/>
        <w:spacing w:line="480" w:lineRule="auto"/>
        <w:jc w:val="center"/>
      </w:pPr>
      <w:r>
        <w:t>Mathematics</w:t>
      </w: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F70CA6" w:rsidRDefault="00F70CA6" w:rsidP="00901E89">
      <w:pPr>
        <w:pStyle w:val="Default"/>
        <w:spacing w:line="480" w:lineRule="auto"/>
      </w:pPr>
    </w:p>
    <w:p w:rsidR="00563492" w:rsidRDefault="00563492" w:rsidP="00901E89">
      <w:pPr>
        <w:pStyle w:val="Default"/>
        <w:spacing w:line="480" w:lineRule="auto"/>
      </w:pPr>
    </w:p>
    <w:p w:rsidR="005642D7" w:rsidRDefault="005642D7" w:rsidP="00563492">
      <w:pPr>
        <w:pStyle w:val="Default"/>
        <w:spacing w:line="480" w:lineRule="auto"/>
        <w:jc w:val="center"/>
      </w:pPr>
    </w:p>
    <w:p w:rsidR="005642D7" w:rsidRDefault="005642D7" w:rsidP="00563492">
      <w:pPr>
        <w:pStyle w:val="Default"/>
        <w:spacing w:line="480" w:lineRule="auto"/>
        <w:jc w:val="center"/>
      </w:pPr>
    </w:p>
    <w:p w:rsidR="005642D7" w:rsidRDefault="005642D7" w:rsidP="00563492">
      <w:pPr>
        <w:pStyle w:val="Default"/>
        <w:spacing w:line="480" w:lineRule="auto"/>
        <w:jc w:val="center"/>
      </w:pPr>
    </w:p>
    <w:p w:rsidR="003C402C" w:rsidRPr="00DF23E8" w:rsidRDefault="003C402C" w:rsidP="003C402C">
      <w:pPr>
        <w:spacing w:line="480" w:lineRule="auto"/>
        <w:jc w:val="center"/>
        <w:rPr>
          <w:b/>
        </w:rPr>
      </w:pPr>
      <w:r w:rsidRPr="00DF23E8">
        <w:rPr>
          <w:b/>
        </w:rPr>
        <w:t>Abstract</w:t>
      </w:r>
    </w:p>
    <w:p w:rsidR="003C402C" w:rsidRDefault="003C402C" w:rsidP="003C402C">
      <w:pPr>
        <w:autoSpaceDE w:val="0"/>
        <w:autoSpaceDN w:val="0"/>
        <w:adjustRightInd w:val="0"/>
        <w:spacing w:line="480" w:lineRule="auto"/>
        <w:rPr>
          <w:i/>
          <w:iCs/>
          <w:color w:val="292526"/>
        </w:rPr>
      </w:pPr>
      <w:r w:rsidRPr="0069522D">
        <w:rPr>
          <w:i/>
          <w:iCs/>
          <w:color w:val="292526"/>
        </w:rPr>
        <w:t xml:space="preserve"> </w:t>
      </w:r>
    </w:p>
    <w:p w:rsidR="003C402C" w:rsidRPr="00FB51D5" w:rsidRDefault="003C402C" w:rsidP="003C402C">
      <w:pPr>
        <w:autoSpaceDE w:val="0"/>
        <w:autoSpaceDN w:val="0"/>
        <w:adjustRightInd w:val="0"/>
        <w:spacing w:line="480" w:lineRule="auto"/>
        <w:rPr>
          <w:iCs/>
          <w:color w:val="292526"/>
        </w:rPr>
      </w:pPr>
      <w:r>
        <w:rPr>
          <w:iCs/>
          <w:color w:val="292526"/>
        </w:rPr>
        <w:t>Mathematical anxiety has been</w:t>
      </w:r>
      <w:r w:rsidRPr="00FB51D5">
        <w:rPr>
          <w:iCs/>
          <w:color w:val="292526"/>
        </w:rPr>
        <w:t xml:space="preserve"> a topic of </w:t>
      </w:r>
      <w:r>
        <w:rPr>
          <w:iCs/>
          <w:color w:val="292526"/>
        </w:rPr>
        <w:t xml:space="preserve">high </w:t>
      </w:r>
      <w:r w:rsidRPr="00FB51D5">
        <w:rPr>
          <w:iCs/>
          <w:color w:val="292526"/>
        </w:rPr>
        <w:t xml:space="preserve">importance </w:t>
      </w:r>
      <w:r>
        <w:rPr>
          <w:iCs/>
          <w:color w:val="292526"/>
        </w:rPr>
        <w:t>because many students have</w:t>
      </w:r>
      <w:r w:rsidRPr="00FB51D5">
        <w:rPr>
          <w:iCs/>
          <w:color w:val="292526"/>
        </w:rPr>
        <w:t xml:space="preserve"> difficulty in this subject. Although students are having mathematical anxiety this could be a result of teachers’</w:t>
      </w:r>
      <w:r>
        <w:rPr>
          <w:iCs/>
          <w:color w:val="292526"/>
        </w:rPr>
        <w:t xml:space="preserve"> own</w:t>
      </w:r>
      <w:r w:rsidRPr="00FB51D5">
        <w:rPr>
          <w:iCs/>
          <w:color w:val="292526"/>
        </w:rPr>
        <w:t xml:space="preserve"> mathematical anxiety that is being</w:t>
      </w:r>
      <w:r>
        <w:rPr>
          <w:iCs/>
          <w:color w:val="292526"/>
        </w:rPr>
        <w:t xml:space="preserve"> consciously or unconsciously </w:t>
      </w:r>
      <w:r w:rsidRPr="00FB51D5">
        <w:rPr>
          <w:iCs/>
          <w:color w:val="292526"/>
        </w:rPr>
        <w:t xml:space="preserve">transmitted to students. </w:t>
      </w:r>
      <w:r>
        <w:rPr>
          <w:iCs/>
          <w:color w:val="292526"/>
        </w:rPr>
        <w:t>In the following study twenty</w:t>
      </w:r>
      <w:r w:rsidRPr="00FB51D5">
        <w:rPr>
          <w:iCs/>
          <w:color w:val="292526"/>
        </w:rPr>
        <w:t xml:space="preserve"> elementary teachers from </w:t>
      </w:r>
      <w:r w:rsidR="00FC32C1">
        <w:rPr>
          <w:iCs/>
          <w:color w:val="292526"/>
        </w:rPr>
        <w:t>a school d</w:t>
      </w:r>
      <w:r w:rsidRPr="00FB51D5">
        <w:rPr>
          <w:iCs/>
          <w:color w:val="292526"/>
        </w:rPr>
        <w:t xml:space="preserve">istrict </w:t>
      </w:r>
      <w:r w:rsidR="00202807">
        <w:rPr>
          <w:iCs/>
          <w:color w:val="292526"/>
        </w:rPr>
        <w:t xml:space="preserve">in El Paso, </w:t>
      </w:r>
      <w:proofErr w:type="gramStart"/>
      <w:r w:rsidR="00202807">
        <w:rPr>
          <w:iCs/>
          <w:color w:val="292526"/>
        </w:rPr>
        <w:t>Texas  will</w:t>
      </w:r>
      <w:proofErr w:type="gramEnd"/>
      <w:r w:rsidR="00202807">
        <w:rPr>
          <w:iCs/>
          <w:color w:val="292526"/>
        </w:rPr>
        <w:t xml:space="preserve"> be</w:t>
      </w:r>
      <w:r>
        <w:rPr>
          <w:iCs/>
          <w:color w:val="292526"/>
        </w:rPr>
        <w:t xml:space="preserve"> selected</w:t>
      </w:r>
      <w:r w:rsidRPr="00FB51D5">
        <w:rPr>
          <w:iCs/>
          <w:color w:val="292526"/>
        </w:rPr>
        <w:t xml:space="preserve"> by using a stratified rand</w:t>
      </w:r>
      <w:r>
        <w:rPr>
          <w:iCs/>
          <w:color w:val="292526"/>
        </w:rPr>
        <w:t>om sampling plan that targeted</w:t>
      </w:r>
      <w:r w:rsidRPr="00FB51D5">
        <w:rPr>
          <w:iCs/>
          <w:color w:val="292526"/>
        </w:rPr>
        <w:t xml:space="preserve"> at each elementary grade for class size, teaching level and</w:t>
      </w:r>
      <w:r w:rsidR="00202807">
        <w:rPr>
          <w:iCs/>
          <w:color w:val="292526"/>
        </w:rPr>
        <w:t xml:space="preserve"> mathematical content which are my</w:t>
      </w:r>
      <w:r w:rsidRPr="00FB51D5">
        <w:rPr>
          <w:iCs/>
          <w:color w:val="292526"/>
        </w:rPr>
        <w:t xml:space="preserve"> variables of interest.</w:t>
      </w:r>
      <w:r w:rsidRPr="00FB51D5">
        <w:t xml:space="preserve"> </w:t>
      </w:r>
      <w:r w:rsidRPr="00FB51D5">
        <w:rPr>
          <w:iCs/>
          <w:color w:val="292526"/>
        </w:rPr>
        <w:t>The population was 90% Hispanic, 70% female, mainly of Mexican-American descendent.</w:t>
      </w:r>
      <w:r>
        <w:rPr>
          <w:iCs/>
          <w:color w:val="292526"/>
        </w:rPr>
        <w:t xml:space="preserve"> </w:t>
      </w:r>
      <w:r w:rsidR="008E1731">
        <w:rPr>
          <w:iCs/>
          <w:color w:val="292526"/>
        </w:rPr>
        <w:t>Studies show that many</w:t>
      </w:r>
      <w:r w:rsidRPr="00FB51D5">
        <w:rPr>
          <w:iCs/>
          <w:color w:val="292526"/>
        </w:rPr>
        <w:t xml:space="preserve"> teachers pick elementary education for degrees in order to avoid mathematics.</w:t>
      </w:r>
    </w:p>
    <w:p w:rsidR="003C402C" w:rsidRPr="0069522D" w:rsidRDefault="003C402C" w:rsidP="003C402C">
      <w:pPr>
        <w:spacing w:line="480" w:lineRule="auto"/>
      </w:pPr>
      <w:r w:rsidRPr="0069522D">
        <w:rPr>
          <w:i/>
        </w:rPr>
        <w:t xml:space="preserve">Key words: </w:t>
      </w:r>
      <w:r w:rsidRPr="0069522D">
        <w:t xml:space="preserve">Math anxiety, transmission, </w:t>
      </w:r>
      <w:r>
        <w:t xml:space="preserve">achievement, k-5, </w:t>
      </w:r>
      <w:r w:rsidRPr="0069522D">
        <w:t>and perception</w:t>
      </w:r>
      <w:r>
        <w:t>, elementary teachers.</w:t>
      </w:r>
    </w:p>
    <w:p w:rsidR="005C72AC" w:rsidRDefault="005C72AC" w:rsidP="00713B00">
      <w:pPr>
        <w:autoSpaceDE w:val="0"/>
        <w:autoSpaceDN w:val="0"/>
        <w:adjustRightInd w:val="0"/>
        <w:spacing w:line="480" w:lineRule="auto"/>
        <w:rPr>
          <w:color w:val="000000" w:themeColor="text1"/>
        </w:rPr>
      </w:pPr>
    </w:p>
    <w:p w:rsidR="005C72AC" w:rsidRDefault="005C72AC" w:rsidP="00713B00">
      <w:pPr>
        <w:autoSpaceDE w:val="0"/>
        <w:autoSpaceDN w:val="0"/>
        <w:adjustRightInd w:val="0"/>
        <w:spacing w:line="480" w:lineRule="auto"/>
        <w:rPr>
          <w:color w:val="000000" w:themeColor="text1"/>
        </w:rPr>
      </w:pPr>
    </w:p>
    <w:p w:rsidR="005C72AC" w:rsidRPr="00713B00" w:rsidRDefault="005C72AC" w:rsidP="00713B00">
      <w:pPr>
        <w:autoSpaceDE w:val="0"/>
        <w:autoSpaceDN w:val="0"/>
        <w:adjustRightInd w:val="0"/>
        <w:spacing w:line="480" w:lineRule="auto"/>
        <w:rPr>
          <w:color w:val="000000" w:themeColor="text1"/>
        </w:rPr>
      </w:pPr>
    </w:p>
    <w:p w:rsidR="00B75DBB" w:rsidRDefault="00B75DBB"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3C402C" w:rsidRPr="00DF23E8" w:rsidRDefault="003C402C" w:rsidP="003C402C">
      <w:pPr>
        <w:spacing w:line="480" w:lineRule="auto"/>
        <w:jc w:val="center"/>
        <w:rPr>
          <w:b/>
        </w:rPr>
      </w:pPr>
      <w:r w:rsidRPr="00DF23E8">
        <w:rPr>
          <w:b/>
        </w:rPr>
        <w:t>Introduction</w:t>
      </w:r>
    </w:p>
    <w:p w:rsidR="003C402C" w:rsidRDefault="003C402C" w:rsidP="003C402C">
      <w:pPr>
        <w:spacing w:line="480" w:lineRule="auto"/>
        <w:ind w:firstLine="720"/>
      </w:pPr>
      <w:r w:rsidRPr="0069522D">
        <w:t>Action research has provide</w:t>
      </w:r>
      <w:r>
        <w:t>d me</w:t>
      </w:r>
      <w:r w:rsidRPr="0069522D">
        <w:t xml:space="preserve"> with the opportunity to engage in </w:t>
      </w:r>
      <w:r>
        <w:t xml:space="preserve">the examination of </w:t>
      </w:r>
      <w:r w:rsidRPr="0069522D">
        <w:t>math anxiety</w:t>
      </w:r>
      <w:r w:rsidRPr="000004C0">
        <w:t>,</w:t>
      </w:r>
      <w:r>
        <w:t xml:space="preserve"> </w:t>
      </w:r>
      <w:r w:rsidRPr="0069522D">
        <w:t>enabli</w:t>
      </w:r>
      <w:r>
        <w:t>ng me to report the effects of problem-limitation mathematics</w:t>
      </w:r>
      <w:r w:rsidRPr="0069522D">
        <w:t xml:space="preserve"> teaching on student transfer of solving-limitation skills and low retention of basic math facts and c</w:t>
      </w:r>
      <w:r>
        <w:t>oncepts. In this</w:t>
      </w:r>
      <w:r w:rsidRPr="0069522D">
        <w:t xml:space="preserve"> project</w:t>
      </w:r>
      <w:r>
        <w:t>,</w:t>
      </w:r>
      <w:r w:rsidRPr="0069522D">
        <w:t xml:space="preserve"> I have been s</w:t>
      </w:r>
      <w:r>
        <w:t xml:space="preserve">tudying the effects of </w:t>
      </w:r>
      <w:r>
        <w:rPr>
          <w:bCs/>
        </w:rPr>
        <w:t>unintentional</w:t>
      </w:r>
      <w:r w:rsidRPr="0069522D">
        <w:t xml:space="preserve"> transmission of </w:t>
      </w:r>
      <w:r>
        <w:t xml:space="preserve">math anxiety and the multiple </w:t>
      </w:r>
      <w:r w:rsidRPr="0069522D">
        <w:t>diffusion</w:t>
      </w:r>
      <w:r>
        <w:t xml:space="preserve"> manners from teachers to students. </w:t>
      </w:r>
      <w:r w:rsidRPr="0069522D">
        <w:t>The motivation for this study came from my desire to help students to modify their perception about mathematics</w:t>
      </w:r>
      <w:r>
        <w:t xml:space="preserve">. I have noticed among elementary teachers that some of them decided to have a degree in </w:t>
      </w:r>
      <w:r w:rsidRPr="0069522D">
        <w:t>elementary</w:t>
      </w:r>
      <w:r>
        <w:t xml:space="preserve"> education because of their fear toward </w:t>
      </w:r>
      <w:r w:rsidRPr="0069522D">
        <w:t>mathematics.</w:t>
      </w:r>
      <w:r w:rsidRPr="00C939D5">
        <w:t xml:space="preserve"> </w:t>
      </w:r>
      <w:r w:rsidRPr="0069522D">
        <w:t>I</w:t>
      </w:r>
      <w:r>
        <w:t xml:space="preserve"> decided to ask several elementary </w:t>
      </w:r>
      <w:r w:rsidRPr="0069522D">
        <w:t>teachers about</w:t>
      </w:r>
      <w:r>
        <w:t xml:space="preserve"> their reasons to choose this career</w:t>
      </w:r>
      <w:r w:rsidRPr="0069522D">
        <w:t>. Most of them admitted they tr</w:t>
      </w:r>
      <w:r>
        <w:t>ied</w:t>
      </w:r>
      <w:r w:rsidRPr="0069522D">
        <w:t xml:space="preserve"> to stay away from complicated mathematical applications.</w:t>
      </w:r>
      <w:r>
        <w:t xml:space="preserve"> </w:t>
      </w:r>
    </w:p>
    <w:p w:rsidR="003C402C" w:rsidRDefault="003C402C" w:rsidP="003C402C">
      <w:pPr>
        <w:spacing w:line="480" w:lineRule="auto"/>
        <w:ind w:firstLine="720"/>
      </w:pPr>
      <w:r w:rsidRPr="0069522D">
        <w:t>As graduate students</w:t>
      </w:r>
      <w:r>
        <w:t>,</w:t>
      </w:r>
      <w:r w:rsidRPr="0069522D">
        <w:t xml:space="preserve"> we</w:t>
      </w:r>
      <w:r>
        <w:t xml:space="preserve"> discussed the importance of elementary </w:t>
      </w:r>
      <w:r w:rsidRPr="0069522D">
        <w:t xml:space="preserve">teachers in the foundation and </w:t>
      </w:r>
      <w:r w:rsidRPr="000004C0">
        <w:t>perception of mathematics for students.</w:t>
      </w:r>
      <w:r>
        <w:t xml:space="preserve"> </w:t>
      </w:r>
      <w:r>
        <w:rPr>
          <w:bCs/>
        </w:rPr>
        <w:t>S</w:t>
      </w:r>
      <w:r w:rsidRPr="0069522D">
        <w:rPr>
          <w:bCs/>
        </w:rPr>
        <w:t>tudents who are surrounded by confident teachers</w:t>
      </w:r>
      <w:r>
        <w:rPr>
          <w:bCs/>
        </w:rPr>
        <w:t>,</w:t>
      </w:r>
      <w:r w:rsidR="00C16698">
        <w:rPr>
          <w:bCs/>
        </w:rPr>
        <w:t xml:space="preserve"> that</w:t>
      </w:r>
      <w:r w:rsidRPr="0069522D">
        <w:rPr>
          <w:bCs/>
        </w:rPr>
        <w:t xml:space="preserve"> are excited and positive about their role in the students’ learning process</w:t>
      </w:r>
      <w:r>
        <w:rPr>
          <w:bCs/>
        </w:rPr>
        <w:t>,</w:t>
      </w:r>
      <w:r w:rsidRPr="0069522D">
        <w:rPr>
          <w:bCs/>
        </w:rPr>
        <w:t xml:space="preserve"> will exhibit fewer symptoms of math anxiety than stud</w:t>
      </w:r>
      <w:r>
        <w:rPr>
          <w:bCs/>
        </w:rPr>
        <w:t>ents whose teachers are</w:t>
      </w:r>
      <w:r w:rsidRPr="0069522D">
        <w:rPr>
          <w:bCs/>
        </w:rPr>
        <w:t xml:space="preserve"> anxious, uncomfortable, and negative about teaching mathematics.</w:t>
      </w:r>
      <w:r w:rsidRPr="00EA610C">
        <w:rPr>
          <w:bCs/>
        </w:rPr>
        <w:t xml:space="preserve"> </w:t>
      </w:r>
      <w:r>
        <w:rPr>
          <w:bCs/>
        </w:rPr>
        <w:t>Elementary educators teach what they understand. However, when they do not thoroughly understand a concept they move on to the next concept to ease their tension and pressure in math classes.</w:t>
      </w:r>
    </w:p>
    <w:p w:rsidR="003C402C" w:rsidRPr="0069522D" w:rsidRDefault="008E1731" w:rsidP="008E1731">
      <w:pPr>
        <w:spacing w:line="480" w:lineRule="auto"/>
        <w:ind w:firstLine="720"/>
      </w:pPr>
      <w:r>
        <w:t>M</w:t>
      </w:r>
      <w:r w:rsidR="003C402C" w:rsidRPr="0069522D">
        <w:t>athematics</w:t>
      </w:r>
      <w:r w:rsidR="003C402C">
        <w:t xml:space="preserve"> fear</w:t>
      </w:r>
      <w:r w:rsidR="003C402C" w:rsidRPr="0069522D">
        <w:t xml:space="preserve"> can limit teachers to make generalizations that will be necessary for the</w:t>
      </w:r>
      <w:r w:rsidR="003C402C">
        <w:t xml:space="preserve"> students’ connections among</w:t>
      </w:r>
      <w:r w:rsidR="003C402C" w:rsidRPr="0069522D">
        <w:t xml:space="preserve"> </w:t>
      </w:r>
      <w:r w:rsidR="003C402C">
        <w:t xml:space="preserve">many </w:t>
      </w:r>
      <w:r w:rsidR="003C402C" w:rsidRPr="0069522D">
        <w:t xml:space="preserve">independent mathematical concepts. </w:t>
      </w:r>
      <w:r w:rsidR="003C402C">
        <w:t xml:space="preserve"> This </w:t>
      </w:r>
      <w:r>
        <w:t>anxiety</w:t>
      </w:r>
      <w:r w:rsidR="003C402C">
        <w:t xml:space="preserve"> has the ability to </w:t>
      </w:r>
      <w:r>
        <w:t xml:space="preserve">cause </w:t>
      </w:r>
      <w:r w:rsidR="003C402C">
        <w:t xml:space="preserve">low self-confidence, instigate fear of failure and cause pessimistic attitudes </w:t>
      </w:r>
      <w:r w:rsidR="003C402C">
        <w:lastRenderedPageBreak/>
        <w:t xml:space="preserve">toward mathematics learning. Mathematics anxiety is usually, referred to feelings of tension, mental freezing and helplessness in an individual when required to perform </w:t>
      </w:r>
      <w:r w:rsidR="003C402C" w:rsidRPr="00C04249">
        <w:t>mathema</w:t>
      </w:r>
      <w:r w:rsidR="003C402C">
        <w:t xml:space="preserve">tically (Richardson &amp; </w:t>
      </w:r>
      <w:proofErr w:type="spellStart"/>
      <w:r w:rsidR="003C402C">
        <w:t>Suinn</w:t>
      </w:r>
      <w:proofErr w:type="spellEnd"/>
      <w:r w:rsidR="003C402C">
        <w:t>, 197</w:t>
      </w:r>
      <w:r w:rsidR="003C402C" w:rsidRPr="00C04249">
        <w:t>2). Moreover, mathematical anxie</w:t>
      </w:r>
      <w:r>
        <w:t xml:space="preserve">ty can take multiple forms such as </w:t>
      </w:r>
      <w:r w:rsidR="003C402C" w:rsidRPr="00C04249">
        <w:t>worry, fear, and dislike (Hart, 1989). By</w:t>
      </w:r>
      <w:r w:rsidR="003C402C" w:rsidRPr="0069522D">
        <w:t xml:space="preserve"> lowering the level of math anxiety, teachers will </w:t>
      </w:r>
      <w:r w:rsidR="005F1837">
        <w:t>increase their confidence</w:t>
      </w:r>
      <w:r w:rsidR="003C402C" w:rsidRPr="0069522D">
        <w:t xml:space="preserve"> to work mathematics in a more meaningful level and students will perceive and learn math in a friendlier environment.</w:t>
      </w:r>
      <w:r w:rsidR="00C16698">
        <w:t xml:space="preserve"> It is necessary to </w:t>
      </w:r>
      <w:r w:rsidR="003C402C" w:rsidRPr="0069522D">
        <w:t>engag</w:t>
      </w:r>
      <w:r w:rsidR="00C16698">
        <w:t>e</w:t>
      </w:r>
      <w:r w:rsidR="003C402C" w:rsidRPr="0069522D">
        <w:t xml:space="preserve"> teachers</w:t>
      </w:r>
      <w:r w:rsidR="003C402C">
        <w:t xml:space="preserve"> and students in activities that make them</w:t>
      </w:r>
      <w:r>
        <w:t xml:space="preserve"> aware </w:t>
      </w:r>
      <w:r w:rsidR="003C402C" w:rsidRPr="0069522D">
        <w:t xml:space="preserve">about </w:t>
      </w:r>
      <w:r w:rsidR="003C402C" w:rsidRPr="00561B3C">
        <w:t>their mathematical</w:t>
      </w:r>
      <w:r w:rsidR="003C402C">
        <w:t xml:space="preserve"> </w:t>
      </w:r>
      <w:r w:rsidR="003C402C" w:rsidRPr="0069522D">
        <w:t xml:space="preserve">anxiety, </w:t>
      </w:r>
      <w:r w:rsidR="00C16698">
        <w:t xml:space="preserve">in this manner, </w:t>
      </w:r>
      <w:r w:rsidR="003C402C" w:rsidRPr="0069522D">
        <w:t>they will be able to face the</w:t>
      </w:r>
      <w:r w:rsidR="00C16698">
        <w:t>ir</w:t>
      </w:r>
      <w:r w:rsidR="003C402C" w:rsidRPr="0069522D">
        <w:t xml:space="preserve"> problem and find ways to overcome it.</w:t>
      </w:r>
    </w:p>
    <w:p w:rsidR="003C402C" w:rsidRPr="00DF23E8" w:rsidRDefault="003C402C" w:rsidP="003C402C">
      <w:pPr>
        <w:spacing w:line="480" w:lineRule="auto"/>
        <w:rPr>
          <w:b/>
        </w:rPr>
      </w:pPr>
      <w:r w:rsidRPr="00DF23E8">
        <w:rPr>
          <w:b/>
        </w:rPr>
        <w:t>Statement of the Problem</w:t>
      </w:r>
    </w:p>
    <w:p w:rsidR="003C402C" w:rsidRDefault="00C16698" w:rsidP="003C402C">
      <w:pPr>
        <w:spacing w:line="480" w:lineRule="auto"/>
        <w:ind w:firstLine="720"/>
      </w:pPr>
      <w:r>
        <w:t>The purpose of this study is</w:t>
      </w:r>
      <w:r w:rsidR="003C402C" w:rsidRPr="0069522D">
        <w:t xml:space="preserve"> to investigate the effects of an </w:t>
      </w:r>
      <w:r w:rsidR="003C402C">
        <w:rPr>
          <w:bCs/>
        </w:rPr>
        <w:t>unintentional</w:t>
      </w:r>
      <w:r w:rsidR="003C402C" w:rsidRPr="0069522D">
        <w:t xml:space="preserve"> transmission of math anxiety </w:t>
      </w:r>
      <w:r w:rsidR="003C402C" w:rsidRPr="00717784">
        <w:t xml:space="preserve">from teachers on </w:t>
      </w:r>
      <w:r w:rsidR="003C402C">
        <w:t xml:space="preserve">their elementary </w:t>
      </w:r>
      <w:r w:rsidR="003C402C" w:rsidRPr="00717784">
        <w:t>students and how it impacts the student</w:t>
      </w:r>
      <w:r w:rsidR="005F1837">
        <w:t>’s</w:t>
      </w:r>
      <w:r w:rsidR="003C402C" w:rsidRPr="00717784">
        <w:t xml:space="preserve"> perception and retention of basic math concepts. </w:t>
      </w:r>
    </w:p>
    <w:p w:rsidR="003C402C" w:rsidRPr="00DF23E8" w:rsidRDefault="003C402C" w:rsidP="003C402C">
      <w:pPr>
        <w:spacing w:line="480" w:lineRule="auto"/>
        <w:rPr>
          <w:b/>
        </w:rPr>
      </w:pPr>
      <w:r w:rsidRPr="00DF23E8">
        <w:rPr>
          <w:b/>
        </w:rPr>
        <w:t>Review of Related Literature</w:t>
      </w:r>
    </w:p>
    <w:p w:rsidR="003C402C" w:rsidRDefault="003C402C" w:rsidP="003C402C">
      <w:pPr>
        <w:spacing w:line="480" w:lineRule="auto"/>
        <w:ind w:firstLine="720"/>
        <w:rPr>
          <w:bCs/>
        </w:rPr>
      </w:pPr>
      <w:r w:rsidRPr="0069522D">
        <w:t xml:space="preserve">One of the major concerns of educators and parents alike is the decline in student </w:t>
      </w:r>
      <w:r>
        <w:t>mathematical achievement, w</w:t>
      </w:r>
      <w:r w:rsidRPr="0069522D">
        <w:t xml:space="preserve">here the higher-level thinking skills and problem solving techniques </w:t>
      </w:r>
      <w:r>
        <w:t xml:space="preserve">are </w:t>
      </w:r>
      <w:r w:rsidRPr="0069522D">
        <w:t xml:space="preserve">so necessary for success </w:t>
      </w:r>
      <w:r w:rsidRPr="00813695">
        <w:t xml:space="preserve">(Smith &amp; </w:t>
      </w:r>
      <w:proofErr w:type="spellStart"/>
      <w:r w:rsidRPr="00813695">
        <w:t>Westhoff</w:t>
      </w:r>
      <w:proofErr w:type="spellEnd"/>
      <w:r w:rsidRPr="00813695">
        <w:t>, 1992).</w:t>
      </w:r>
      <w:r w:rsidRPr="0069522D">
        <w:t xml:space="preserve"> </w:t>
      </w:r>
      <w:r>
        <w:t xml:space="preserve"> Students decline in mathematics achievement, not only limit their selection of college majors and future careers, but also shadow them with negative feelings of guilt and </w:t>
      </w:r>
      <w:r w:rsidRPr="00C04249">
        <w:t xml:space="preserve">shame (Richardson &amp; </w:t>
      </w:r>
      <w:proofErr w:type="spellStart"/>
      <w:r w:rsidRPr="00C04249">
        <w:t>Suinn</w:t>
      </w:r>
      <w:proofErr w:type="spellEnd"/>
      <w:r w:rsidRPr="00C04249">
        <w:t xml:space="preserve">, 1972). </w:t>
      </w:r>
      <w:r>
        <w:t xml:space="preserve"> </w:t>
      </w:r>
      <w:r>
        <w:rPr>
          <w:bCs/>
        </w:rPr>
        <w:t>“T</w:t>
      </w:r>
      <w:r w:rsidRPr="0069522D">
        <w:rPr>
          <w:bCs/>
        </w:rPr>
        <w:t xml:space="preserve">he </w:t>
      </w:r>
      <w:proofErr w:type="gramStart"/>
      <w:r w:rsidRPr="0069522D">
        <w:rPr>
          <w:bCs/>
        </w:rPr>
        <w:t>math anxious seriously handicap</w:t>
      </w:r>
      <w:proofErr w:type="gramEnd"/>
      <w:r w:rsidRPr="0069522D">
        <w:rPr>
          <w:bCs/>
        </w:rPr>
        <w:t xml:space="preserve"> themselves in both their daily lives an</w:t>
      </w:r>
      <w:r>
        <w:rPr>
          <w:bCs/>
        </w:rPr>
        <w:t>d job opportunities” (Morris</w:t>
      </w:r>
      <w:r w:rsidRPr="0069522D">
        <w:rPr>
          <w:bCs/>
        </w:rPr>
        <w:t>, 1981, p. 413).</w:t>
      </w:r>
      <w:r>
        <w:rPr>
          <w:bCs/>
        </w:rPr>
        <w:t xml:space="preserve"> </w:t>
      </w:r>
    </w:p>
    <w:p w:rsidR="003C402C" w:rsidRDefault="003C402C" w:rsidP="003C402C">
      <w:pPr>
        <w:spacing w:line="480" w:lineRule="auto"/>
        <w:ind w:firstLine="720"/>
        <w:rPr>
          <w:bCs/>
        </w:rPr>
      </w:pPr>
      <w:r>
        <w:t>Trujillo &amp;</w:t>
      </w:r>
      <w:r w:rsidRPr="00C04249">
        <w:t xml:space="preserve"> Hadfield (1999) stated that</w:t>
      </w:r>
      <w:r w:rsidRPr="0069522D">
        <w:t xml:space="preserve"> the more severe people’s mathematics anxiety is</w:t>
      </w:r>
      <w:proofErr w:type="gramStart"/>
      <w:r w:rsidRPr="0069522D">
        <w:t>,</w:t>
      </w:r>
      <w:proofErr w:type="gramEnd"/>
      <w:r w:rsidRPr="0069522D">
        <w:t xml:space="preserve"> the more limited their college major choices will be.</w:t>
      </w:r>
      <w:r>
        <w:t xml:space="preserve"> Furthermore, </w:t>
      </w:r>
      <w:r>
        <w:rPr>
          <w:bCs/>
        </w:rPr>
        <w:t xml:space="preserve">Ashcraft (2002) declared </w:t>
      </w:r>
      <w:r w:rsidRPr="0069522D">
        <w:rPr>
          <w:bCs/>
        </w:rPr>
        <w:t xml:space="preserve">“Highly math-anxious individuals are characterized by a strong tendency to avoid math, which </w:t>
      </w:r>
      <w:r w:rsidRPr="0069522D">
        <w:rPr>
          <w:bCs/>
        </w:rPr>
        <w:lastRenderedPageBreak/>
        <w:t xml:space="preserve">ultimately undercuts their math competence and forecloses important career paths” </w:t>
      </w:r>
      <w:r>
        <w:rPr>
          <w:bCs/>
        </w:rPr>
        <w:t>(</w:t>
      </w:r>
      <w:r w:rsidRPr="0069522D">
        <w:rPr>
          <w:bCs/>
        </w:rPr>
        <w:t>p. 181).</w:t>
      </w:r>
      <w:r>
        <w:rPr>
          <w:bCs/>
        </w:rPr>
        <w:t xml:space="preserve"> Particularly, Wood (1988) suggested that </w:t>
      </w:r>
      <w:r w:rsidRPr="00BE1B86">
        <w:rPr>
          <w:bCs/>
        </w:rPr>
        <w:t>teachers who</w:t>
      </w:r>
      <w:r>
        <w:rPr>
          <w:bCs/>
        </w:rPr>
        <w:t xml:space="preserve"> </w:t>
      </w:r>
      <w:r w:rsidRPr="00BE1B86">
        <w:rPr>
          <w:bCs/>
        </w:rPr>
        <w:t>own</w:t>
      </w:r>
      <w:r>
        <w:rPr>
          <w:bCs/>
        </w:rPr>
        <w:t xml:space="preserve"> higher levels of math</w:t>
      </w:r>
      <w:r w:rsidRPr="00BE1B86">
        <w:rPr>
          <w:bCs/>
        </w:rPr>
        <w:t xml:space="preserve"> anxiety may</w:t>
      </w:r>
      <w:r>
        <w:rPr>
          <w:bCs/>
        </w:rPr>
        <w:t xml:space="preserve"> unwillingly pass on these</w:t>
      </w:r>
      <w:r w:rsidRPr="00BE1B86">
        <w:rPr>
          <w:bCs/>
        </w:rPr>
        <w:t xml:space="preserve"> negative </w:t>
      </w:r>
      <w:r>
        <w:rPr>
          <w:bCs/>
        </w:rPr>
        <w:t xml:space="preserve">thoughts </w:t>
      </w:r>
      <w:r w:rsidRPr="00BE1B86">
        <w:rPr>
          <w:bCs/>
        </w:rPr>
        <w:t>to their</w:t>
      </w:r>
      <w:r>
        <w:rPr>
          <w:bCs/>
        </w:rPr>
        <w:t xml:space="preserve"> students.</w:t>
      </w:r>
    </w:p>
    <w:p w:rsidR="003C402C" w:rsidRDefault="003C402C" w:rsidP="003C402C">
      <w:pPr>
        <w:spacing w:line="480" w:lineRule="auto"/>
        <w:ind w:firstLine="720"/>
      </w:pPr>
      <w:r>
        <w:t>Math anxiety seems to influence cognitive processing in a straightforward way. Working memory resources are compromised whenever the anxiety is aroused. Given the prevalence of working-memory-dependent processing in math, this predicts serious effects of math anxiety. It is easy to imagine how anxiety affects learning. Math anxiety leads to a global avoidance pattern. Students avoid taking math classes and avoid situations in which math will be necessary, including career paths.  According to Turner et al. (2002), students with an unsupportive teacher avoid in-school behaviors (making eye contact with the teacher, going out-of-class help sessions).</w:t>
      </w:r>
    </w:p>
    <w:p w:rsidR="003C402C" w:rsidRDefault="003C402C" w:rsidP="003C402C">
      <w:pPr>
        <w:spacing w:line="480" w:lineRule="auto"/>
        <w:ind w:firstLine="720"/>
        <w:rPr>
          <w:bCs/>
        </w:rPr>
      </w:pPr>
      <w:r>
        <w:t>Additionally,</w:t>
      </w:r>
      <w:r>
        <w:rPr>
          <w:bCs/>
        </w:rPr>
        <w:t xml:space="preserve"> </w:t>
      </w:r>
      <w:r>
        <w:t xml:space="preserve">Brush (1981) found that teachers who suffer from math anxiety are more incline to revert to traditional teaching methods with emphasis on basic skills and overlooking other important mathematical concepts. Likewise, </w:t>
      </w:r>
      <w:proofErr w:type="spellStart"/>
      <w:r w:rsidRPr="00657DF8">
        <w:t>Haladyna</w:t>
      </w:r>
      <w:proofErr w:type="spellEnd"/>
      <w:r>
        <w:t xml:space="preserve">, </w:t>
      </w:r>
      <w:r w:rsidRPr="0069522D">
        <w:t>Shaughnessy</w:t>
      </w:r>
      <w:r>
        <w:rPr>
          <w:bCs/>
        </w:rPr>
        <w:t>,</w:t>
      </w:r>
      <w:r w:rsidRPr="0069522D">
        <w:rPr>
          <w:bCs/>
        </w:rPr>
        <w:t xml:space="preserve"> &amp; </w:t>
      </w:r>
      <w:r w:rsidRPr="0069522D">
        <w:t>Shaughnessy</w:t>
      </w:r>
      <w:r>
        <w:rPr>
          <w:bCs/>
        </w:rPr>
        <w:t xml:space="preserve"> </w:t>
      </w:r>
      <w:r w:rsidRPr="00657DF8">
        <w:rPr>
          <w:bCs/>
        </w:rPr>
        <w:t>(1983</w:t>
      </w:r>
      <w:r>
        <w:rPr>
          <w:bCs/>
        </w:rPr>
        <w:t xml:space="preserve">) states that class instruction have more prevalent effect on a class of students than on the persons who put it together. Unfortunately, according to Kelly &amp; </w:t>
      </w:r>
      <w:proofErr w:type="spellStart"/>
      <w:r>
        <w:rPr>
          <w:bCs/>
        </w:rPr>
        <w:t>Tomhave</w:t>
      </w:r>
      <w:proofErr w:type="spellEnd"/>
      <w:r>
        <w:rPr>
          <w:bCs/>
        </w:rPr>
        <w:t xml:space="preserve"> (1985), </w:t>
      </w:r>
      <w:r w:rsidRPr="0069522D">
        <w:rPr>
          <w:bCs/>
        </w:rPr>
        <w:t>elementary education majors</w:t>
      </w:r>
      <w:r>
        <w:rPr>
          <w:bCs/>
        </w:rPr>
        <w:t>,</w:t>
      </w:r>
      <w:r w:rsidRPr="0069522D">
        <w:rPr>
          <w:bCs/>
        </w:rPr>
        <w:t xml:space="preserve"> </w:t>
      </w:r>
      <w:r>
        <w:rPr>
          <w:bCs/>
        </w:rPr>
        <w:t xml:space="preserve">on average, </w:t>
      </w:r>
      <w:r w:rsidRPr="0069522D">
        <w:rPr>
          <w:bCs/>
        </w:rPr>
        <w:t>scored higher (230.0) on the</w:t>
      </w:r>
      <w:r>
        <w:rPr>
          <w:bCs/>
        </w:rPr>
        <w:t xml:space="preserve"> </w:t>
      </w:r>
      <w:r w:rsidRPr="0069522D">
        <w:rPr>
          <w:bCs/>
        </w:rPr>
        <w:t xml:space="preserve">Mathematics Anxiety Rating Scale </w:t>
      </w:r>
      <w:r>
        <w:rPr>
          <w:bCs/>
        </w:rPr>
        <w:t>(</w:t>
      </w:r>
      <w:r w:rsidRPr="0069522D">
        <w:rPr>
          <w:bCs/>
        </w:rPr>
        <w:t>MARS</w:t>
      </w:r>
      <w:r>
        <w:rPr>
          <w:bCs/>
        </w:rPr>
        <w:t>)</w:t>
      </w:r>
      <w:r w:rsidRPr="0069522D">
        <w:rPr>
          <w:bCs/>
        </w:rPr>
        <w:t xml:space="preserve"> than any of the other </w:t>
      </w:r>
      <w:r>
        <w:rPr>
          <w:bCs/>
        </w:rPr>
        <w:t>groups</w:t>
      </w:r>
      <w:r w:rsidRPr="0069522D">
        <w:rPr>
          <w:bCs/>
        </w:rPr>
        <w:t>.</w:t>
      </w:r>
      <w:r>
        <w:rPr>
          <w:bCs/>
        </w:rPr>
        <w:t xml:space="preserve"> </w:t>
      </w:r>
      <w:r w:rsidRPr="0069522D">
        <w:rPr>
          <w:bCs/>
        </w:rPr>
        <w:t xml:space="preserve">“Not only does it inhibit students from doing mathematics, it may cause the math anxious to become math avoiders” </w:t>
      </w:r>
      <w:r>
        <w:rPr>
          <w:bCs/>
        </w:rPr>
        <w:t xml:space="preserve">(Morris, </w:t>
      </w:r>
      <w:r w:rsidRPr="0069522D">
        <w:rPr>
          <w:bCs/>
        </w:rPr>
        <w:t>1981, p. 413).</w:t>
      </w:r>
      <w:r>
        <w:rPr>
          <w:bCs/>
        </w:rPr>
        <w:t xml:space="preserve"> </w:t>
      </w:r>
      <w:r w:rsidRPr="00EA430F">
        <w:rPr>
          <w:bCs/>
        </w:rPr>
        <w:t xml:space="preserve">The effects to our students are too damaging to oversight them. </w:t>
      </w:r>
      <w:r>
        <w:rPr>
          <w:bCs/>
        </w:rPr>
        <w:t>W</w:t>
      </w:r>
      <w:r w:rsidRPr="00EA430F">
        <w:rPr>
          <w:bCs/>
        </w:rPr>
        <w:t xml:space="preserve">hat is evident is the fact that </w:t>
      </w:r>
      <w:r>
        <w:rPr>
          <w:bCs/>
        </w:rPr>
        <w:t xml:space="preserve">math anxiety can be unwillingly transmitted by the teacher </w:t>
      </w:r>
      <w:r w:rsidRPr="00EA430F">
        <w:rPr>
          <w:bCs/>
        </w:rPr>
        <w:t>result</w:t>
      </w:r>
      <w:r>
        <w:rPr>
          <w:bCs/>
        </w:rPr>
        <w:t>ing</w:t>
      </w:r>
      <w:r w:rsidRPr="00EA430F">
        <w:rPr>
          <w:bCs/>
        </w:rPr>
        <w:t xml:space="preserve"> in a set of </w:t>
      </w:r>
      <w:r>
        <w:rPr>
          <w:bCs/>
        </w:rPr>
        <w:t>fears and limitations. I</w:t>
      </w:r>
      <w:r w:rsidRPr="00EA430F">
        <w:rPr>
          <w:bCs/>
        </w:rPr>
        <w:t>nvestigators must persistently look for ways to help children learn mathematics.</w:t>
      </w:r>
    </w:p>
    <w:p w:rsidR="003C402C" w:rsidRDefault="003C402C" w:rsidP="003C402C">
      <w:pPr>
        <w:spacing w:line="480" w:lineRule="auto"/>
        <w:ind w:firstLine="720"/>
      </w:pPr>
      <w:r w:rsidRPr="00C04249">
        <w:lastRenderedPageBreak/>
        <w:t>According to the National Research Council (1989) altering mathematics anxiety</w:t>
      </w:r>
      <w:r>
        <w:t xml:space="preserve"> into mathematics confidence is essential not only because of the economic and professional benefits but also because of the psychological enrichment that individuals experience when they are successful in mathematics. Furthermore, the National Council of Teachers of </w:t>
      </w:r>
      <w:r w:rsidRPr="00A229FD">
        <w:t>Mathematics (NCTM, 2000)</w:t>
      </w:r>
      <w:r>
        <w:t xml:space="preserve"> specifically declares “excellence in mathematics requires high expectations and strong support for all students” (p. 11). Also, all students have the right to learn math and feel confident in their math abilities, and teachers must strive to see that “mathematics can and will be learned by all students</w:t>
      </w:r>
      <w:r w:rsidRPr="00A229FD">
        <w:t>” (NCTM, 2009, p.13).</w:t>
      </w:r>
      <w:r>
        <w:t xml:space="preserve"> As educators we must prepare all students to compete in a world that deeply depend on using mathematics assertively.</w:t>
      </w:r>
    </w:p>
    <w:p w:rsidR="003C402C" w:rsidRDefault="003C402C" w:rsidP="003C402C">
      <w:pPr>
        <w:spacing w:line="480" w:lineRule="auto"/>
        <w:ind w:firstLine="720"/>
        <w:rPr>
          <w:bCs/>
        </w:rPr>
      </w:pPr>
      <w:r w:rsidRPr="00EA430F">
        <w:rPr>
          <w:bCs/>
        </w:rPr>
        <w:t>What is of true value is to become aware of the circumstances that can trigger math anxiety and collaborate with students in a sensitive, yet encouraging manner. This includes the development of positive attitudes in teachers. It is essential for teachers to be well-informed and passionate about the content area they are teaching</w:t>
      </w:r>
      <w:r>
        <w:rPr>
          <w:bCs/>
        </w:rPr>
        <w:t>.</w:t>
      </w:r>
    </w:p>
    <w:p w:rsidR="003C402C" w:rsidRDefault="003C402C" w:rsidP="003C402C">
      <w:pPr>
        <w:spacing w:line="480" w:lineRule="auto"/>
        <w:ind w:firstLine="720"/>
      </w:pPr>
      <w:proofErr w:type="spellStart"/>
      <w:r>
        <w:t>Haladyna</w:t>
      </w:r>
      <w:proofErr w:type="spellEnd"/>
      <w:r w:rsidRPr="0069522D">
        <w:t>,</w:t>
      </w:r>
      <w:r>
        <w:t xml:space="preserve"> et al.</w:t>
      </w:r>
      <w:r w:rsidRPr="0069522D">
        <w:t xml:space="preserve"> </w:t>
      </w:r>
      <w:r>
        <w:rPr>
          <w:bCs/>
        </w:rPr>
        <w:t>(1983) suggested as</w:t>
      </w:r>
      <w:r w:rsidRPr="0069522D">
        <w:rPr>
          <w:bCs/>
        </w:rPr>
        <w:t xml:space="preserve"> </w:t>
      </w:r>
      <w:r>
        <w:rPr>
          <w:bCs/>
        </w:rPr>
        <w:t xml:space="preserve">the most powerful causal determinants of attitude towards mathematics are the student’s teacher and their learning environment. </w:t>
      </w:r>
      <w:r>
        <w:t xml:space="preserve">According to </w:t>
      </w:r>
      <w:proofErr w:type="spellStart"/>
      <w:r>
        <w:t>Buhlman</w:t>
      </w:r>
      <w:proofErr w:type="spellEnd"/>
      <w:r>
        <w:t xml:space="preserve"> &amp;</w:t>
      </w:r>
      <w:r w:rsidRPr="00717784">
        <w:t xml:space="preserve"> Young (1982)</w:t>
      </w:r>
      <w:r>
        <w:t>,</w:t>
      </w:r>
      <w:r w:rsidRPr="00717784">
        <w:t xml:space="preserve"> mathematics</w:t>
      </w:r>
      <w:r w:rsidRPr="0069522D">
        <w:t xml:space="preserve"> anxiety experienced by teachers can easily be transmitted to their students if nothing is done about it</w:t>
      </w:r>
      <w:r>
        <w:t>.</w:t>
      </w:r>
    </w:p>
    <w:p w:rsidR="003C402C" w:rsidRDefault="003C402C" w:rsidP="003C402C">
      <w:pPr>
        <w:spacing w:line="480" w:lineRule="auto"/>
        <w:ind w:firstLine="720"/>
      </w:pPr>
    </w:p>
    <w:p w:rsidR="003C402C" w:rsidRPr="00DF23E8" w:rsidRDefault="003C402C" w:rsidP="003C402C">
      <w:pPr>
        <w:spacing w:line="480" w:lineRule="auto"/>
        <w:rPr>
          <w:b/>
        </w:rPr>
      </w:pPr>
      <w:r w:rsidRPr="00DF23E8">
        <w:rPr>
          <w:b/>
        </w:rPr>
        <w:t>Research Questions</w:t>
      </w:r>
    </w:p>
    <w:p w:rsidR="003C402C" w:rsidRDefault="003C402C" w:rsidP="003C402C">
      <w:pPr>
        <w:spacing w:line="480" w:lineRule="auto"/>
        <w:ind w:firstLine="720"/>
      </w:pPr>
      <w:r w:rsidRPr="000D0DD6">
        <w:t>Why is math</w:t>
      </w:r>
      <w:r w:rsidRPr="0069522D">
        <w:t xml:space="preserve"> anxiety affecting elementary school teacher</w:t>
      </w:r>
      <w:r>
        <w:t>s</w:t>
      </w:r>
      <w:r w:rsidRPr="0069522D">
        <w:t xml:space="preserve"> not only in their instruction</w:t>
      </w:r>
      <w:r>
        <w:t>,</w:t>
      </w:r>
      <w:r w:rsidRPr="0069522D">
        <w:t xml:space="preserve"> but transmittin</w:t>
      </w:r>
      <w:r>
        <w:t>g their fears to new generation’ of students</w:t>
      </w:r>
      <w:r w:rsidRPr="0069522D">
        <w:t xml:space="preserve">? In what ways do elementary teachers transfer problem-solving-imitating skills to their teaching of mathematics? </w:t>
      </w:r>
    </w:p>
    <w:p w:rsidR="005F1837" w:rsidRPr="0069522D" w:rsidRDefault="005F1837" w:rsidP="003C402C">
      <w:pPr>
        <w:spacing w:line="480" w:lineRule="auto"/>
        <w:ind w:firstLine="720"/>
      </w:pPr>
    </w:p>
    <w:p w:rsidR="003C402C" w:rsidRDefault="003C402C" w:rsidP="003C402C">
      <w:pPr>
        <w:spacing w:line="480" w:lineRule="auto"/>
        <w:jc w:val="center"/>
        <w:rPr>
          <w:b/>
        </w:rPr>
      </w:pPr>
      <w:r w:rsidRPr="00DF23E8">
        <w:rPr>
          <w:b/>
        </w:rPr>
        <w:lastRenderedPageBreak/>
        <w:t>Method</w:t>
      </w:r>
      <w:r w:rsidR="008044C3">
        <w:rPr>
          <w:b/>
        </w:rPr>
        <w:t>ology</w:t>
      </w:r>
    </w:p>
    <w:p w:rsidR="008044C3" w:rsidRDefault="001D5913" w:rsidP="003C402C">
      <w:pPr>
        <w:spacing w:line="480" w:lineRule="auto"/>
      </w:pPr>
      <w:r>
        <w:tab/>
      </w:r>
      <w:r w:rsidR="008044C3">
        <w:t>I will use</w:t>
      </w:r>
      <w:r>
        <w:t xml:space="preserve"> t</w:t>
      </w:r>
      <w:r w:rsidR="003C402C">
        <w:t>he QUAN-</w:t>
      </w:r>
      <w:proofErr w:type="spellStart"/>
      <w:r w:rsidR="003C402C">
        <w:t>Qual</w:t>
      </w:r>
      <w:proofErr w:type="spellEnd"/>
      <w:r w:rsidR="003C402C">
        <w:t xml:space="preserve"> model, also known as the explanatory sequential mixed methods design. First, quantitative data are collected, through the MARS and IAAS scales. This will be follow by the collection of qualitative data using c</w:t>
      </w:r>
      <w:r w:rsidR="008044C3">
        <w:t>ontent analysis of the teacher j</w:t>
      </w:r>
      <w:r w:rsidR="003C402C">
        <w:t>ournals</w:t>
      </w:r>
      <w:r w:rsidR="008044C3">
        <w:t>, observations and field notes.</w:t>
      </w:r>
    </w:p>
    <w:p w:rsidR="003C402C" w:rsidRPr="00DF23E8" w:rsidRDefault="008044C3" w:rsidP="003C402C">
      <w:pPr>
        <w:spacing w:line="480" w:lineRule="auto"/>
        <w:rPr>
          <w:b/>
        </w:rPr>
      </w:pPr>
      <w:r>
        <w:t xml:space="preserve"> </w:t>
      </w:r>
      <w:r w:rsidR="003C402C" w:rsidRPr="00DF23E8">
        <w:rPr>
          <w:b/>
        </w:rPr>
        <w:t>Participants</w:t>
      </w:r>
    </w:p>
    <w:p w:rsidR="003C402C" w:rsidRPr="0069522D" w:rsidRDefault="001D5913" w:rsidP="003C402C">
      <w:pPr>
        <w:spacing w:line="480" w:lineRule="auto"/>
      </w:pPr>
      <w:r>
        <w:tab/>
        <w:t>The sample for this study will be</w:t>
      </w:r>
      <w:r w:rsidR="003C402C" w:rsidRPr="0069522D">
        <w:t xml:space="preserve"> select</w:t>
      </w:r>
      <w:r w:rsidR="006870E5">
        <w:t>ed from the total population of</w:t>
      </w:r>
      <w:r w:rsidR="0042487D">
        <w:t xml:space="preserve"> elementary</w:t>
      </w:r>
      <w:r w:rsidR="006870E5">
        <w:t xml:space="preserve"> school </w:t>
      </w:r>
      <w:r w:rsidR="009A1725">
        <w:t>teachers from a</w:t>
      </w:r>
      <w:r w:rsidR="0042487D">
        <w:t xml:space="preserve"> </w:t>
      </w:r>
      <w:r w:rsidR="009324D3">
        <w:t xml:space="preserve">school </w:t>
      </w:r>
      <w:r w:rsidR="006870E5">
        <w:t>district</w:t>
      </w:r>
      <w:r w:rsidR="009324D3">
        <w:t xml:space="preserve"> in</w:t>
      </w:r>
      <w:r w:rsidR="003C402C" w:rsidRPr="0069522D">
        <w:t xml:space="preserve"> E</w:t>
      </w:r>
      <w:r w:rsidR="009A1725">
        <w:t>l Paso Texas. The population is</w:t>
      </w:r>
      <w:r w:rsidR="003C402C" w:rsidRPr="0069522D">
        <w:t xml:space="preserve"> 90% Hispanic, 70% female, mainly of Mexican-American descendent.</w:t>
      </w:r>
      <w:r w:rsidR="003C402C">
        <w:t xml:space="preserve"> Twenty</w:t>
      </w:r>
      <w:r>
        <w:t xml:space="preserve"> teachers will be selected</w:t>
      </w:r>
      <w:r w:rsidR="003C402C" w:rsidRPr="0069522D">
        <w:t xml:space="preserve"> by using a stratified random sampling plan that controlled at each elementary grade for class size, teaching level and</w:t>
      </w:r>
      <w:r>
        <w:t xml:space="preserve"> mathematical content which are my</w:t>
      </w:r>
      <w:r w:rsidR="003C402C" w:rsidRPr="0069522D">
        <w:t xml:space="preserve"> variables of interest. </w:t>
      </w:r>
    </w:p>
    <w:p w:rsidR="003C402C" w:rsidRDefault="003C402C" w:rsidP="003C402C">
      <w:pPr>
        <w:spacing w:line="480" w:lineRule="auto"/>
        <w:ind w:firstLine="720"/>
      </w:pPr>
      <w:r w:rsidRPr="0069522D">
        <w:t xml:space="preserve">The sample should reflect the representation of the </w:t>
      </w:r>
      <w:r w:rsidR="006870E5">
        <w:t>five teaching levels in the school</w:t>
      </w:r>
      <w:r w:rsidRPr="0069522D">
        <w:t xml:space="preserve"> district.  Stratified sampling will guarantee desired representation of relevant subgroups with in the sample. It can also </w:t>
      </w:r>
      <w:r w:rsidR="00241C2B">
        <w:t>will</w:t>
      </w:r>
      <w:r w:rsidRPr="0069522D">
        <w:t xml:space="preserve"> select equal sized (no proportional) samples from subgroups to compare the achievement of students </w:t>
      </w:r>
      <w:r w:rsidRPr="000D0DD6">
        <w:t>from</w:t>
      </w:r>
      <w:r>
        <w:t xml:space="preserve"> </w:t>
      </w:r>
      <w:r w:rsidRPr="0069522D">
        <w:t>teachers with different levels of math anxiety. The students participating in this stu</w:t>
      </w:r>
      <w:r w:rsidR="00241C2B">
        <w:t>dy will be select using c</w:t>
      </w:r>
      <w:r w:rsidR="00341CD4">
        <w:t>luster sampling. Since we want</w:t>
      </w:r>
      <w:r w:rsidRPr="0069522D">
        <w:t xml:space="preserve"> to study the math anxiety transmission in the classroom, once a teacher </w:t>
      </w:r>
      <w:r w:rsidR="001D5913">
        <w:t>is drawn</w:t>
      </w:r>
      <w:r w:rsidRPr="0069522D">
        <w:t xml:space="preserve"> his/her students </w:t>
      </w:r>
      <w:r w:rsidR="001D5913">
        <w:t>are</w:t>
      </w:r>
      <w:r w:rsidRPr="0069522D">
        <w:t xml:space="preserve"> selected too. </w:t>
      </w:r>
    </w:p>
    <w:p w:rsidR="003C402C" w:rsidRPr="00DF23E8" w:rsidRDefault="003C402C" w:rsidP="003C402C">
      <w:pPr>
        <w:spacing w:line="480" w:lineRule="auto"/>
        <w:rPr>
          <w:b/>
        </w:rPr>
      </w:pPr>
      <w:r w:rsidRPr="00DF23E8">
        <w:rPr>
          <w:b/>
        </w:rPr>
        <w:t>Instrument</w:t>
      </w:r>
    </w:p>
    <w:p w:rsidR="003C402C" w:rsidRDefault="003C402C" w:rsidP="003C402C">
      <w:pPr>
        <w:spacing w:line="480" w:lineRule="auto"/>
        <w:ind w:firstLine="720"/>
        <w:rPr>
          <w:bCs/>
        </w:rPr>
      </w:pPr>
      <w:proofErr w:type="gramStart"/>
      <w:r w:rsidRPr="00DF23E8">
        <w:rPr>
          <w:b/>
          <w:bCs/>
        </w:rPr>
        <w:t>Quantitative data collection tools</w:t>
      </w:r>
      <w:r>
        <w:rPr>
          <w:bCs/>
        </w:rPr>
        <w:t>.</w:t>
      </w:r>
      <w:proofErr w:type="gramEnd"/>
      <w:r>
        <w:rPr>
          <w:bCs/>
        </w:rPr>
        <w:t xml:space="preserve"> </w:t>
      </w:r>
      <w:r w:rsidRPr="0069522D">
        <w:rPr>
          <w:bCs/>
        </w:rPr>
        <w:t>The Mathematics</w:t>
      </w:r>
      <w:r w:rsidR="0042487D">
        <w:rPr>
          <w:bCs/>
        </w:rPr>
        <w:t xml:space="preserve"> Anxiety Rating Scale (MARS) will be </w:t>
      </w:r>
      <w:r w:rsidRPr="0069522D">
        <w:rPr>
          <w:bCs/>
        </w:rPr>
        <w:t xml:space="preserve">used as the measuring instrument. </w:t>
      </w:r>
      <w:r>
        <w:rPr>
          <w:bCs/>
        </w:rPr>
        <w:t xml:space="preserve">MARS has been demonstrated to be a reliable </w:t>
      </w:r>
      <w:proofErr w:type="spellStart"/>
      <w:r>
        <w:rPr>
          <w:bCs/>
        </w:rPr>
        <w:t>Likert</w:t>
      </w:r>
      <w:proofErr w:type="spellEnd"/>
      <w:r>
        <w:rPr>
          <w:bCs/>
        </w:rPr>
        <w:t xml:space="preserve">-type test which explores math anxiety from three different dimensions. First, it is related to class activities. Second, it involves numerical anxiety, deals with situations that require number </w:t>
      </w:r>
      <w:r>
        <w:rPr>
          <w:bCs/>
        </w:rPr>
        <w:lastRenderedPageBreak/>
        <w:t>manipulation</w:t>
      </w:r>
      <w:r w:rsidR="0042487D">
        <w:rPr>
          <w:bCs/>
        </w:rPr>
        <w:t>, financial decisions. Lastly</w:t>
      </w:r>
      <w:r>
        <w:rPr>
          <w:bCs/>
        </w:rPr>
        <w:t xml:space="preserve">, it is about Social Responsibility Anxiety (Rounds &amp; </w:t>
      </w:r>
      <w:proofErr w:type="spellStart"/>
      <w:r>
        <w:rPr>
          <w:bCs/>
        </w:rPr>
        <w:t>Hendel</w:t>
      </w:r>
      <w:proofErr w:type="spellEnd"/>
      <w:r>
        <w:rPr>
          <w:bCs/>
        </w:rPr>
        <w:t xml:space="preserve">, 1980; </w:t>
      </w:r>
      <w:proofErr w:type="spellStart"/>
      <w:r>
        <w:rPr>
          <w:bCs/>
        </w:rPr>
        <w:t>Resnik</w:t>
      </w:r>
      <w:proofErr w:type="spellEnd"/>
      <w:r>
        <w:rPr>
          <w:bCs/>
        </w:rPr>
        <w:t xml:space="preserve">, </w:t>
      </w:r>
      <w:proofErr w:type="spellStart"/>
      <w:r>
        <w:rPr>
          <w:bCs/>
        </w:rPr>
        <w:t>Viehe</w:t>
      </w:r>
      <w:proofErr w:type="spellEnd"/>
      <w:r>
        <w:rPr>
          <w:bCs/>
        </w:rPr>
        <w:t xml:space="preserve"> &amp; Segal, 1982). </w:t>
      </w:r>
      <w:r w:rsidRPr="0069522D">
        <w:rPr>
          <w:bCs/>
        </w:rPr>
        <w:t xml:space="preserve">The ninety-eight-items in the self-assessment scale represent different everyday situations in which math anxiety may be produced. </w:t>
      </w:r>
      <w:r>
        <w:rPr>
          <w:bCs/>
        </w:rPr>
        <w:t xml:space="preserve">This instrument was selected over smaller scales because it has potential for deeper exploration of the dimensionality of math anxiety. In addition, </w:t>
      </w:r>
      <w:proofErr w:type="spellStart"/>
      <w:r>
        <w:rPr>
          <w:bCs/>
        </w:rPr>
        <w:t>cronbach’s</w:t>
      </w:r>
      <w:proofErr w:type="spellEnd"/>
      <w:r>
        <w:rPr>
          <w:bCs/>
        </w:rPr>
        <w:t xml:space="preserve"> alpha coefficient value of internal </w:t>
      </w:r>
      <w:r w:rsidR="00B41F1E">
        <w:rPr>
          <w:bCs/>
        </w:rPr>
        <w:t>consistency for MARS reported by</w:t>
      </w:r>
      <w:r>
        <w:rPr>
          <w:bCs/>
        </w:rPr>
        <w:t xml:space="preserve"> Richardson and </w:t>
      </w:r>
      <w:proofErr w:type="spellStart"/>
      <w:r>
        <w:rPr>
          <w:bCs/>
        </w:rPr>
        <w:t>Suinn</w:t>
      </w:r>
      <w:proofErr w:type="spellEnd"/>
      <w:r>
        <w:rPr>
          <w:bCs/>
        </w:rPr>
        <w:t xml:space="preserve"> (1992) was .97. </w:t>
      </w:r>
    </w:p>
    <w:p w:rsidR="003C402C" w:rsidRPr="0069522D" w:rsidRDefault="00B41F1E" w:rsidP="003C402C">
      <w:pPr>
        <w:spacing w:line="480" w:lineRule="auto"/>
        <w:ind w:firstLine="720"/>
        <w:rPr>
          <w:bCs/>
        </w:rPr>
      </w:pPr>
      <w:proofErr w:type="spellStart"/>
      <w:r>
        <w:rPr>
          <w:bCs/>
        </w:rPr>
        <w:t>Likert</w:t>
      </w:r>
      <w:proofErr w:type="spellEnd"/>
      <w:r>
        <w:rPr>
          <w:bCs/>
        </w:rPr>
        <w:t>-type scales are</w:t>
      </w:r>
      <w:r w:rsidR="003C402C">
        <w:rPr>
          <w:bCs/>
        </w:rPr>
        <w:t xml:space="preserve"> used </w:t>
      </w:r>
      <w:r>
        <w:rPr>
          <w:bCs/>
        </w:rPr>
        <w:t>f</w:t>
      </w:r>
      <w:r w:rsidR="003C402C">
        <w:rPr>
          <w:bCs/>
        </w:rPr>
        <w:t>o</w:t>
      </w:r>
      <w:r>
        <w:rPr>
          <w:bCs/>
        </w:rPr>
        <w:t>r measuring</w:t>
      </w:r>
      <w:r w:rsidR="003C402C">
        <w:rPr>
          <w:bCs/>
        </w:rPr>
        <w:t xml:space="preserve"> attitudes toward uncountable concepts (i.e., Mathematics). </w:t>
      </w:r>
      <w:r w:rsidR="003C402C" w:rsidRPr="0069522D">
        <w:rPr>
          <w:bCs/>
        </w:rPr>
        <w:t xml:space="preserve">The </w:t>
      </w:r>
      <w:proofErr w:type="spellStart"/>
      <w:r w:rsidR="003C402C" w:rsidRPr="0069522D">
        <w:rPr>
          <w:bCs/>
        </w:rPr>
        <w:t>Likert</w:t>
      </w:r>
      <w:proofErr w:type="spellEnd"/>
      <w:r w:rsidR="003C402C" w:rsidRPr="0069522D">
        <w:rPr>
          <w:bCs/>
        </w:rPr>
        <w:t>-type scale statements</w:t>
      </w:r>
      <w:r>
        <w:rPr>
          <w:bCs/>
        </w:rPr>
        <w:t xml:space="preserve"> used for MARS</w:t>
      </w:r>
      <w:r w:rsidR="003C402C" w:rsidRPr="0069522D">
        <w:rPr>
          <w:bCs/>
        </w:rPr>
        <w:t xml:space="preserve"> are: not at all, a little, a fair amount, much or very much. P</w:t>
      </w:r>
      <w:r w:rsidR="003C402C" w:rsidRPr="0069522D">
        <w:t>articipants must be clear that honesty and accuracy on this exercise are critical to uncover math anxiety.</w:t>
      </w:r>
      <w:r w:rsidR="003C402C" w:rsidRPr="0069522D">
        <w:rPr>
          <w:bCs/>
        </w:rPr>
        <w:t xml:space="preserve"> The participant marked from 1 point to 5 points for every item.  The total sum of the </w:t>
      </w:r>
      <w:r w:rsidR="003C402C" w:rsidRPr="00657DF8">
        <w:rPr>
          <w:bCs/>
        </w:rPr>
        <w:t xml:space="preserve">ninety-eight items adds up to the total value for the instrument. The range of values goes from 98 through 490 (Richardson and </w:t>
      </w:r>
      <w:proofErr w:type="spellStart"/>
      <w:r w:rsidR="003C402C" w:rsidRPr="00657DF8">
        <w:rPr>
          <w:bCs/>
        </w:rPr>
        <w:t>Suinn</w:t>
      </w:r>
      <w:proofErr w:type="spellEnd"/>
      <w:r w:rsidR="003C402C" w:rsidRPr="00657DF8">
        <w:rPr>
          <w:bCs/>
        </w:rPr>
        <w:t xml:space="preserve">, 1972). Elementary teachers </w:t>
      </w:r>
      <w:r w:rsidR="006641A1">
        <w:rPr>
          <w:bCs/>
        </w:rPr>
        <w:t xml:space="preserve">will </w:t>
      </w:r>
      <w:r w:rsidR="003C402C" w:rsidRPr="00657DF8">
        <w:rPr>
          <w:bCs/>
        </w:rPr>
        <w:t xml:space="preserve">answer to the whole 98 item scale while the participant students </w:t>
      </w:r>
      <w:r w:rsidR="006641A1">
        <w:rPr>
          <w:bCs/>
        </w:rPr>
        <w:t>will answer</w:t>
      </w:r>
      <w:r w:rsidR="003C402C" w:rsidRPr="00657DF8">
        <w:rPr>
          <w:bCs/>
        </w:rPr>
        <w:t xml:space="preserve"> only 30 items. </w:t>
      </w:r>
      <w:r w:rsidR="008F2270">
        <w:rPr>
          <w:bCs/>
        </w:rPr>
        <w:t xml:space="preserve">Examples for the teachers’ MARS items are described in Appendix 3 and </w:t>
      </w:r>
      <w:r w:rsidR="006D571E">
        <w:rPr>
          <w:bCs/>
        </w:rPr>
        <w:t>for students in Appendix 2</w:t>
      </w:r>
      <w:r w:rsidR="008F2270" w:rsidRPr="0069522D">
        <w:rPr>
          <w:bCs/>
        </w:rPr>
        <w:t>.</w:t>
      </w:r>
      <w:r w:rsidR="008F2270">
        <w:rPr>
          <w:bCs/>
        </w:rPr>
        <w:t xml:space="preserve"> </w:t>
      </w:r>
      <w:r w:rsidR="003C402C" w:rsidRPr="00657DF8">
        <w:rPr>
          <w:bCs/>
        </w:rPr>
        <w:t>Each participant’s score is claimed to reflect the level of affection by math anxiety. Low scores means low math anxiety and high scores point out high math anxiety. According to Ashcraft (2002), “MARS</w:t>
      </w:r>
      <w:r w:rsidR="003C402C" w:rsidRPr="0069522D">
        <w:rPr>
          <w:bCs/>
        </w:rPr>
        <w:t xml:space="preserve">… has very acceptable test-retest reliability (an individual who takes the MARS on different occasions generally receives similar scores)” (p.181). </w:t>
      </w:r>
    </w:p>
    <w:p w:rsidR="003C402C" w:rsidRDefault="003C402C" w:rsidP="003C402C">
      <w:pPr>
        <w:spacing w:line="480" w:lineRule="auto"/>
        <w:ind w:firstLine="720"/>
        <w:rPr>
          <w:bCs/>
        </w:rPr>
      </w:pPr>
      <w:r w:rsidRPr="0069522D">
        <w:rPr>
          <w:bCs/>
        </w:rPr>
        <w:t>The Inventory of Affecti</w:t>
      </w:r>
      <w:r>
        <w:rPr>
          <w:bCs/>
        </w:rPr>
        <w:t xml:space="preserve">ve Aspects of Schooling </w:t>
      </w:r>
      <w:r w:rsidRPr="009062B8">
        <w:rPr>
          <w:bCs/>
        </w:rPr>
        <w:t>(IAAS)</w:t>
      </w:r>
      <w:r>
        <w:rPr>
          <w:bCs/>
        </w:rPr>
        <w:t xml:space="preserve"> </w:t>
      </w:r>
      <w:r w:rsidR="0079296B">
        <w:rPr>
          <w:bCs/>
        </w:rPr>
        <w:t>will be</w:t>
      </w:r>
      <w:r w:rsidRPr="0069522D">
        <w:rPr>
          <w:bCs/>
        </w:rPr>
        <w:t xml:space="preserve"> used to appoint several aspects of teacher-student relations in the classroom interactions during mathematical instruction. The following interactions</w:t>
      </w:r>
      <w:r w:rsidR="002B3F58">
        <w:rPr>
          <w:bCs/>
        </w:rPr>
        <w:t xml:space="preserve"> will be</w:t>
      </w:r>
      <w:r w:rsidRPr="0069522D">
        <w:rPr>
          <w:bCs/>
        </w:rPr>
        <w:t xml:space="preserve"> appointed: 1) Student Motivation (SM</w:t>
      </w:r>
      <w:r w:rsidRPr="00657DF8">
        <w:rPr>
          <w:bCs/>
        </w:rPr>
        <w:t>), 2) Teacher Quality (TQ), 3) Social-Psychological class climate (SP), 4) Student attitude toward mathematics (SAM). The origins of the items and scales are varied</w:t>
      </w:r>
      <w:r w:rsidR="0079296B">
        <w:rPr>
          <w:bCs/>
        </w:rPr>
        <w:t xml:space="preserve"> (</w:t>
      </w:r>
      <w:proofErr w:type="spellStart"/>
      <w:r w:rsidR="0079296B">
        <w:rPr>
          <w:bCs/>
        </w:rPr>
        <w:t>Haladyna</w:t>
      </w:r>
      <w:proofErr w:type="spellEnd"/>
      <w:r w:rsidR="0079296B">
        <w:rPr>
          <w:bCs/>
        </w:rPr>
        <w:t xml:space="preserve"> et al., 1983)</w:t>
      </w:r>
      <w:r w:rsidRPr="00657DF8">
        <w:rPr>
          <w:bCs/>
        </w:rPr>
        <w:t xml:space="preserve">. For </w:t>
      </w:r>
      <w:r w:rsidRPr="00657DF8">
        <w:rPr>
          <w:bCs/>
        </w:rPr>
        <w:lastRenderedPageBreak/>
        <w:t xml:space="preserve">example, the attitude scale was adapted from </w:t>
      </w:r>
      <w:proofErr w:type="spellStart"/>
      <w:r w:rsidRPr="00657DF8">
        <w:rPr>
          <w:bCs/>
        </w:rPr>
        <w:t>Haladyna</w:t>
      </w:r>
      <w:proofErr w:type="spellEnd"/>
      <w:r w:rsidRPr="00657DF8">
        <w:rPr>
          <w:bCs/>
        </w:rPr>
        <w:t xml:space="preserve"> and Thomas (1979a &amp; 1979b), which “has been found to be highly construct valid for reliably measuring attitude toward mathematics” (</w:t>
      </w:r>
      <w:proofErr w:type="spellStart"/>
      <w:r w:rsidRPr="00657DF8">
        <w:t>Haladyna</w:t>
      </w:r>
      <w:proofErr w:type="spellEnd"/>
      <w:r w:rsidRPr="00657DF8">
        <w:t xml:space="preserve"> et al., 1983, </w:t>
      </w:r>
      <w:r w:rsidRPr="00657DF8">
        <w:rPr>
          <w:bCs/>
        </w:rPr>
        <w:t xml:space="preserve">p.22). SP scales were created by selecting items from the Learning Environment Inventory and the Classroom Environment Scales (Anderson &amp; Walberg, 1976; Moos &amp; </w:t>
      </w:r>
      <w:proofErr w:type="spellStart"/>
      <w:r w:rsidRPr="00657DF8">
        <w:rPr>
          <w:bCs/>
        </w:rPr>
        <w:t>Trickett</w:t>
      </w:r>
      <w:proofErr w:type="spellEnd"/>
      <w:r w:rsidRPr="00657DF8">
        <w:rPr>
          <w:bCs/>
        </w:rPr>
        <w:t>, 1974).</w:t>
      </w:r>
      <w:r w:rsidRPr="0069522D">
        <w:rPr>
          <w:bCs/>
        </w:rPr>
        <w:t xml:space="preserve"> Other items were adopted from the National Assessment of </w:t>
      </w:r>
      <w:r w:rsidRPr="009062B8">
        <w:rPr>
          <w:bCs/>
        </w:rPr>
        <w:t>Educational Progress item</w:t>
      </w:r>
      <w:r w:rsidRPr="0069522D">
        <w:rPr>
          <w:bCs/>
        </w:rPr>
        <w:t xml:space="preserve"> collection. Sample items from each scale are listed in Appendix 1. </w:t>
      </w:r>
    </w:p>
    <w:p w:rsidR="003C402C" w:rsidRDefault="003C402C" w:rsidP="003C402C">
      <w:pPr>
        <w:spacing w:line="480" w:lineRule="auto"/>
        <w:ind w:firstLine="720"/>
      </w:pPr>
      <w:proofErr w:type="gramStart"/>
      <w:r w:rsidRPr="007C7186">
        <w:rPr>
          <w:b/>
          <w:i/>
        </w:rPr>
        <w:t xml:space="preserve">Causal comparative </w:t>
      </w:r>
      <w:r w:rsidR="002B3F58">
        <w:rPr>
          <w:b/>
          <w:i/>
        </w:rPr>
        <w:t>d</w:t>
      </w:r>
      <w:r w:rsidRPr="007C7186">
        <w:rPr>
          <w:b/>
          <w:i/>
        </w:rPr>
        <w:t>esign.</w:t>
      </w:r>
      <w:proofErr w:type="gramEnd"/>
      <w:r>
        <w:rPr>
          <w:b/>
        </w:rPr>
        <w:t xml:space="preserve"> </w:t>
      </w:r>
      <w:r w:rsidR="00F42132">
        <w:t>The design</w:t>
      </w:r>
      <w:r>
        <w:t xml:space="preserve"> in this st</w:t>
      </w:r>
      <w:r w:rsidR="00F42132">
        <w:t>udy for the quantitative part will be</w:t>
      </w:r>
      <w:r>
        <w:t xml:space="preserve"> pretest-posttest. This design is selected because it provides data to compare the levels of anxiety befor</w:t>
      </w:r>
      <w:r w:rsidR="00F42132">
        <w:t>e the teachers consider fear</w:t>
      </w:r>
      <w:r>
        <w:t xml:space="preserve"> and</w:t>
      </w:r>
      <w:r w:rsidR="00F42132">
        <w:t xml:space="preserve"> the implications that it</w:t>
      </w:r>
      <w:r>
        <w:t xml:space="preserve"> can bring to their students.</w:t>
      </w:r>
    </w:p>
    <w:p w:rsidR="003C402C" w:rsidRDefault="003C402C" w:rsidP="003C402C">
      <w:pPr>
        <w:spacing w:line="480" w:lineRule="auto"/>
        <w:ind w:firstLine="720"/>
      </w:pPr>
      <w:proofErr w:type="gramStart"/>
      <w:r>
        <w:rPr>
          <w:b/>
          <w:bCs/>
        </w:rPr>
        <w:t>Qualitative</w:t>
      </w:r>
      <w:r w:rsidRPr="00DF23E8">
        <w:rPr>
          <w:b/>
          <w:bCs/>
        </w:rPr>
        <w:t xml:space="preserve"> data collection tools</w:t>
      </w:r>
      <w:r>
        <w:rPr>
          <w:bCs/>
        </w:rPr>
        <w:t>.</w:t>
      </w:r>
      <w:proofErr w:type="gramEnd"/>
      <w:r>
        <w:rPr>
          <w:bCs/>
        </w:rPr>
        <w:t xml:space="preserve"> </w:t>
      </w:r>
      <w:r w:rsidRPr="0069522D">
        <w:rPr>
          <w:bCs/>
        </w:rPr>
        <w:t xml:space="preserve">The teachers </w:t>
      </w:r>
      <w:r>
        <w:rPr>
          <w:bCs/>
        </w:rPr>
        <w:t>will be asked to write</w:t>
      </w:r>
      <w:r w:rsidRPr="0069522D">
        <w:rPr>
          <w:bCs/>
        </w:rPr>
        <w:t xml:space="preserve"> </w:t>
      </w:r>
      <w:r>
        <w:rPr>
          <w:bCs/>
        </w:rPr>
        <w:t>thirty</w:t>
      </w:r>
      <w:r w:rsidRPr="0069522D">
        <w:rPr>
          <w:bCs/>
        </w:rPr>
        <w:t xml:space="preserve"> 1000 words journals to record their </w:t>
      </w:r>
      <w:r w:rsidRPr="0069522D">
        <w:t xml:space="preserve">learning struggles, successes and feelings about mathematics; they used specific prompts created to raise the usefulness of the obtained information. </w:t>
      </w:r>
      <w:r w:rsidR="00E4519D">
        <w:rPr>
          <w:bCs/>
        </w:rPr>
        <w:t>Example of the</w:t>
      </w:r>
      <w:r w:rsidR="00E4519D" w:rsidRPr="0069522D">
        <w:rPr>
          <w:bCs/>
        </w:rPr>
        <w:t xml:space="preserve"> teachers’ jo</w:t>
      </w:r>
      <w:r w:rsidR="00E4519D">
        <w:rPr>
          <w:bCs/>
        </w:rPr>
        <w:t>urnals topics are described in A</w:t>
      </w:r>
      <w:r w:rsidR="00E4519D" w:rsidRPr="0069522D">
        <w:rPr>
          <w:bCs/>
        </w:rPr>
        <w:t>ppendix 4.</w:t>
      </w:r>
    </w:p>
    <w:p w:rsidR="003C402C" w:rsidRDefault="003C402C" w:rsidP="003C402C">
      <w:pPr>
        <w:spacing w:line="480" w:lineRule="auto"/>
        <w:ind w:firstLine="720"/>
      </w:pPr>
      <w:r w:rsidRPr="0069522D">
        <w:t>Unscheduled class observations during instruction were used to:</w:t>
      </w:r>
      <w:r>
        <w:t xml:space="preserve"> </w:t>
      </w:r>
      <w:r w:rsidRPr="0069522D">
        <w:t>1) Observe teachers’ motivation through their enjoyment of teaching, their confidence to explain math concepts exhaustively and their confidence to manage the inquisitiveness of their students. 2) Observe student participants working mathematics and their attitudes among them and toward the teachers during instruction.</w:t>
      </w:r>
      <w:r>
        <w:t xml:space="preserve"> </w:t>
      </w:r>
      <w:r w:rsidRPr="0069522D">
        <w:t xml:space="preserve">3) Observe class organization. Is the time well planned? Are the </w:t>
      </w:r>
      <w:r w:rsidRPr="009062B8">
        <w:t>goals stated and reached by</w:t>
      </w:r>
      <w:r w:rsidRPr="0069522D">
        <w:t xml:space="preserve"> all the students? Is the class well-structured and organized? Does the teacher provide supporting materials to aid the students?</w:t>
      </w:r>
      <w:r>
        <w:t xml:space="preserve"> </w:t>
      </w:r>
      <w:r w:rsidRPr="0069522D">
        <w:t>4) Rec</w:t>
      </w:r>
      <w:r>
        <w:t xml:space="preserve">ord field notes were used </w:t>
      </w:r>
      <w:r w:rsidRPr="009062B8">
        <w:t>to keep information</w:t>
      </w:r>
      <w:r w:rsidRPr="0069522D">
        <w:t xml:space="preserve"> throughout the study which included detail information about the participants’ responses and unexpected events. </w:t>
      </w:r>
    </w:p>
    <w:p w:rsidR="003C402C" w:rsidRDefault="003C402C" w:rsidP="003C402C">
      <w:pPr>
        <w:spacing w:line="480" w:lineRule="auto"/>
        <w:ind w:firstLine="720"/>
      </w:pPr>
      <w:proofErr w:type="spellStart"/>
      <w:r>
        <w:lastRenderedPageBreak/>
        <w:t>Guba’s</w:t>
      </w:r>
      <w:proofErr w:type="spellEnd"/>
      <w:r>
        <w:t xml:space="preserve"> criteria will be used for ensuring the validity of qualitative research.  The observers will prolong their participation at the study site to overcome distortions produced by their presence, and to get the opportunity to test their bias and perceptions. Their observations must be persistent to identify pervasive qualities as well as atypical characteristics.  We will be using peer debriefing among the different observers. There will be member checks with the teachers before any final decision. The observational data must be detailed and descriptive. There will be established an audit trail with the </w:t>
      </w:r>
      <w:r w:rsidR="00D93598">
        <w:t>math facilitator from the School</w:t>
      </w:r>
      <w:r>
        <w:t xml:space="preserve"> district. The facilitator will have access to the written description of the processes and the original data.  </w:t>
      </w:r>
    </w:p>
    <w:p w:rsidR="003C402C" w:rsidRDefault="003C402C" w:rsidP="003C402C">
      <w:pPr>
        <w:spacing w:line="480" w:lineRule="auto"/>
        <w:ind w:firstLine="720"/>
      </w:pPr>
      <w:r>
        <w:t xml:space="preserve">The triangulation from all the qualitative data will be made during five different stages and finally discussed in group by the multiple observers, and myself. There will be five groups of four observers who will review and evaluate the observation notes gathered from each group, until all have discussed each group’s observations. Then all groups and </w:t>
      </w:r>
      <w:proofErr w:type="gramStart"/>
      <w:r>
        <w:t>myself</w:t>
      </w:r>
      <w:proofErr w:type="gramEnd"/>
      <w:r>
        <w:t xml:space="preserve"> will meet together and make a final discussion about the findings and conclusions. </w:t>
      </w:r>
    </w:p>
    <w:p w:rsidR="003C402C" w:rsidRPr="00DF23E8" w:rsidRDefault="003C402C" w:rsidP="003C402C">
      <w:pPr>
        <w:spacing w:line="480" w:lineRule="auto"/>
        <w:rPr>
          <w:b/>
        </w:rPr>
      </w:pPr>
      <w:r w:rsidRPr="00DF23E8">
        <w:rPr>
          <w:b/>
        </w:rPr>
        <w:t>Procedures</w:t>
      </w:r>
    </w:p>
    <w:p w:rsidR="003C402C" w:rsidRPr="0069522D" w:rsidRDefault="003C402C" w:rsidP="003C402C">
      <w:pPr>
        <w:spacing w:line="480" w:lineRule="auto"/>
      </w:pPr>
      <w:r w:rsidRPr="0069522D">
        <w:tab/>
        <w:t>Pr</w:t>
      </w:r>
      <w:r w:rsidR="0042487D">
        <w:t>ior to the beginning of the 2013-2014</w:t>
      </w:r>
      <w:r w:rsidRPr="0069522D">
        <w:t xml:space="preserve"> </w:t>
      </w:r>
      <w:r w:rsidR="0042487D">
        <w:t>school year, before classes will be</w:t>
      </w:r>
      <w:r w:rsidRPr="0069522D">
        <w:t xml:space="preserve"> scheduled, 20 of the 450 elementary teachers from the</w:t>
      </w:r>
      <w:r w:rsidR="0042487D">
        <w:t xml:space="preserve"> school district will be</w:t>
      </w:r>
      <w:r w:rsidRPr="0069522D">
        <w:t xml:space="preserve"> drawn using stratified random s</w:t>
      </w:r>
      <w:r>
        <w:t xml:space="preserve">ampling plan that </w:t>
      </w:r>
      <w:r w:rsidRPr="009062B8">
        <w:t>controlled each</w:t>
      </w:r>
      <w:r w:rsidRPr="0069522D">
        <w:t xml:space="preserve"> elementary grade for class size, teaching </w:t>
      </w:r>
      <w:r w:rsidRPr="009062B8">
        <w:t>level, and mathematical content which were our variables of interest.</w:t>
      </w:r>
    </w:p>
    <w:p w:rsidR="003C402C" w:rsidRDefault="003C402C" w:rsidP="003C402C">
      <w:pPr>
        <w:spacing w:line="480" w:lineRule="auto"/>
        <w:ind w:firstLine="720"/>
        <w:rPr>
          <w:bCs/>
        </w:rPr>
      </w:pPr>
      <w:r w:rsidRPr="0069522D">
        <w:rPr>
          <w:bCs/>
        </w:rPr>
        <w:t>Written permission to c</w:t>
      </w:r>
      <w:r w:rsidR="00837880">
        <w:rPr>
          <w:bCs/>
        </w:rPr>
        <w:t>onduct the study will be</w:t>
      </w:r>
      <w:r w:rsidRPr="0069522D">
        <w:rPr>
          <w:bCs/>
        </w:rPr>
        <w:t xml:space="preserve"> obtained from district administrators and Institutional Research Boards (IRBs) office. </w:t>
      </w:r>
      <w:r w:rsidR="0042487D">
        <w:rPr>
          <w:bCs/>
        </w:rPr>
        <w:t xml:space="preserve">Teachers will receive </w:t>
      </w:r>
      <w:r>
        <w:rPr>
          <w:bCs/>
        </w:rPr>
        <w:t>the MARS pretest to take home and complete during the first week of class.</w:t>
      </w:r>
      <w:r w:rsidRPr="0069522D">
        <w:rPr>
          <w:bCs/>
        </w:rPr>
        <w:t xml:space="preserve"> </w:t>
      </w:r>
      <w:r>
        <w:rPr>
          <w:bCs/>
        </w:rPr>
        <w:t xml:space="preserve">For the students, a test administrator specialized </w:t>
      </w:r>
      <w:r w:rsidR="00837880">
        <w:rPr>
          <w:bCs/>
        </w:rPr>
        <w:t>in MARS will visit</w:t>
      </w:r>
      <w:r>
        <w:rPr>
          <w:bCs/>
        </w:rPr>
        <w:t xml:space="preserve"> the classrooms duri</w:t>
      </w:r>
      <w:r w:rsidR="00837880">
        <w:rPr>
          <w:bCs/>
        </w:rPr>
        <w:t>ng the same week and administer</w:t>
      </w:r>
      <w:r>
        <w:rPr>
          <w:bCs/>
        </w:rPr>
        <w:t xml:space="preserve"> the instru</w:t>
      </w:r>
      <w:r w:rsidR="00837880">
        <w:rPr>
          <w:bCs/>
        </w:rPr>
        <w:t>ment. The teachers will be asked to</w:t>
      </w:r>
      <w:r>
        <w:rPr>
          <w:bCs/>
        </w:rPr>
        <w:t xml:space="preserve"> leave the classrooms during the testing. </w:t>
      </w:r>
      <w:r w:rsidRPr="0069522D">
        <w:rPr>
          <w:bCs/>
        </w:rPr>
        <w:t xml:space="preserve">Grades 1-4, the </w:t>
      </w:r>
      <w:r w:rsidR="00837880">
        <w:rPr>
          <w:bCs/>
        </w:rPr>
        <w:lastRenderedPageBreak/>
        <w:t>items will</w:t>
      </w:r>
      <w:r w:rsidRPr="0069522D">
        <w:rPr>
          <w:bCs/>
        </w:rPr>
        <w:t xml:space="preserve"> read to the students. At Grade 5</w:t>
      </w:r>
      <w:r>
        <w:rPr>
          <w:bCs/>
        </w:rPr>
        <w:t xml:space="preserve"> the MARS</w:t>
      </w:r>
      <w:r w:rsidR="00837880">
        <w:rPr>
          <w:bCs/>
        </w:rPr>
        <w:t xml:space="preserve"> will be</w:t>
      </w:r>
      <w:r w:rsidRPr="0069522D">
        <w:rPr>
          <w:bCs/>
        </w:rPr>
        <w:t xml:space="preserve"> self-administered. Individual </w:t>
      </w:r>
      <w:r w:rsidR="00837880">
        <w:rPr>
          <w:bCs/>
        </w:rPr>
        <w:t>assistance will be</w:t>
      </w:r>
      <w:r w:rsidRPr="0069522D">
        <w:rPr>
          <w:bCs/>
        </w:rPr>
        <w:t xml:space="preserve"> off</w:t>
      </w:r>
      <w:r w:rsidR="00837880">
        <w:rPr>
          <w:bCs/>
        </w:rPr>
        <w:t>ered to students who experience</w:t>
      </w:r>
      <w:r w:rsidRPr="0069522D">
        <w:rPr>
          <w:bCs/>
        </w:rPr>
        <w:t xml:space="preserve"> difficulty in reading items. Data w</w:t>
      </w:r>
      <w:r w:rsidR="00837880">
        <w:rPr>
          <w:bCs/>
        </w:rPr>
        <w:t>ill be</w:t>
      </w:r>
      <w:r w:rsidRPr="0069522D">
        <w:rPr>
          <w:bCs/>
        </w:rPr>
        <w:t xml:space="preserve"> eliminated for students who chose not</w:t>
      </w:r>
      <w:r w:rsidR="00837880">
        <w:rPr>
          <w:bCs/>
        </w:rPr>
        <w:t xml:space="preserve"> to participate or who complete</w:t>
      </w:r>
      <w:r w:rsidRPr="0069522D">
        <w:rPr>
          <w:bCs/>
        </w:rPr>
        <w:t xml:space="preserve"> only a part of the invent</w:t>
      </w:r>
      <w:r w:rsidR="00837880">
        <w:rPr>
          <w:bCs/>
        </w:rPr>
        <w:t xml:space="preserve">ory. </w:t>
      </w:r>
      <w:r w:rsidRPr="0069522D">
        <w:rPr>
          <w:bCs/>
        </w:rPr>
        <w:t>All responses from the students</w:t>
      </w:r>
      <w:r w:rsidR="00837880">
        <w:rPr>
          <w:bCs/>
        </w:rPr>
        <w:t xml:space="preserve"> will be </w:t>
      </w:r>
      <w:bookmarkStart w:id="0" w:name="_GoBack"/>
      <w:bookmarkEnd w:id="0"/>
      <w:r w:rsidRPr="0069522D">
        <w:rPr>
          <w:bCs/>
        </w:rPr>
        <w:t>kept anonymous to encourage honest responding and ensure confidentiality.</w:t>
      </w:r>
    </w:p>
    <w:p w:rsidR="003C402C" w:rsidRDefault="003C402C" w:rsidP="003C402C">
      <w:pPr>
        <w:spacing w:line="480" w:lineRule="auto"/>
        <w:ind w:firstLine="720"/>
        <w:rPr>
          <w:bCs/>
        </w:rPr>
      </w:pPr>
      <w:r>
        <w:rPr>
          <w:bCs/>
        </w:rPr>
        <w:t>The measures and process for IAAS</w:t>
      </w:r>
      <w:r w:rsidR="00D17353">
        <w:rPr>
          <w:bCs/>
        </w:rPr>
        <w:t xml:space="preserve"> application</w:t>
      </w:r>
      <w:r w:rsidRPr="0069522D">
        <w:rPr>
          <w:bCs/>
        </w:rPr>
        <w:t xml:space="preserve"> </w:t>
      </w:r>
      <w:r w:rsidR="00D17353">
        <w:rPr>
          <w:bCs/>
        </w:rPr>
        <w:t xml:space="preserve">will be </w:t>
      </w:r>
      <w:r w:rsidRPr="0069522D">
        <w:rPr>
          <w:bCs/>
        </w:rPr>
        <w:t>si</w:t>
      </w:r>
      <w:r>
        <w:rPr>
          <w:bCs/>
        </w:rPr>
        <w:t>milar to those taken during MARS</w:t>
      </w:r>
      <w:r w:rsidRPr="0069522D">
        <w:rPr>
          <w:bCs/>
        </w:rPr>
        <w:t xml:space="preserve"> administration</w:t>
      </w:r>
      <w:r w:rsidR="00D17353">
        <w:rPr>
          <w:bCs/>
        </w:rPr>
        <w:t>; however it will take place</w:t>
      </w:r>
      <w:r>
        <w:rPr>
          <w:bCs/>
        </w:rPr>
        <w:t xml:space="preserve"> during </w:t>
      </w:r>
      <w:r w:rsidR="000C2ABB">
        <w:rPr>
          <w:bCs/>
        </w:rPr>
        <w:t>the second week of class and only</w:t>
      </w:r>
      <w:r>
        <w:rPr>
          <w:bCs/>
        </w:rPr>
        <w:t xml:space="preserve"> administer to students</w:t>
      </w:r>
      <w:r w:rsidR="00E4519D">
        <w:rPr>
          <w:bCs/>
        </w:rPr>
        <w:t xml:space="preserve">. </w:t>
      </w:r>
    </w:p>
    <w:p w:rsidR="003C402C" w:rsidRDefault="00D17353" w:rsidP="00D17353">
      <w:pPr>
        <w:spacing w:line="480" w:lineRule="auto"/>
        <w:ind w:firstLine="720"/>
        <w:rPr>
          <w:bCs/>
        </w:rPr>
      </w:pPr>
      <w:r>
        <w:rPr>
          <w:bCs/>
        </w:rPr>
        <w:t>The study is</w:t>
      </w:r>
      <w:r w:rsidR="003C402C" w:rsidRPr="0069522D">
        <w:rPr>
          <w:bCs/>
        </w:rPr>
        <w:t xml:space="preserve"> designed to last eight months beginning on the first day of cla</w:t>
      </w:r>
      <w:r>
        <w:rPr>
          <w:bCs/>
        </w:rPr>
        <w:t>ss. The classrooms selected will be</w:t>
      </w:r>
      <w:r w:rsidR="003C402C" w:rsidRPr="0069522D">
        <w:rPr>
          <w:bCs/>
        </w:rPr>
        <w:t xml:space="preserve"> taught using their teachers’ regular method (to observe </w:t>
      </w:r>
      <w:r w:rsidR="003C402C" w:rsidRPr="009062B8">
        <w:rPr>
          <w:bCs/>
        </w:rPr>
        <w:t>teachers’ motivation</w:t>
      </w:r>
      <w:r w:rsidR="003C402C" w:rsidRPr="0069522D">
        <w:rPr>
          <w:bCs/>
        </w:rPr>
        <w:t xml:space="preserve">). </w:t>
      </w:r>
      <w:r w:rsidR="00CF0090">
        <w:rPr>
          <w:bCs/>
        </w:rPr>
        <w:t>Educator</w:t>
      </w:r>
      <w:r w:rsidR="00D46DE2">
        <w:rPr>
          <w:bCs/>
        </w:rPr>
        <w:t>s</w:t>
      </w:r>
      <w:r w:rsidR="003C402C" w:rsidRPr="00DA31AB">
        <w:rPr>
          <w:bCs/>
        </w:rPr>
        <w:t xml:space="preserve"> </w:t>
      </w:r>
      <w:r w:rsidR="00D46DE2">
        <w:rPr>
          <w:bCs/>
        </w:rPr>
        <w:t>will work</w:t>
      </w:r>
      <w:r w:rsidR="003C402C" w:rsidRPr="00DA31AB">
        <w:rPr>
          <w:bCs/>
        </w:rPr>
        <w:t xml:space="preserve"> on their journals by writing</w:t>
      </w:r>
      <w:r w:rsidR="003C402C" w:rsidRPr="0069522D">
        <w:rPr>
          <w:bCs/>
        </w:rPr>
        <w:t xml:space="preserve"> their experiences during </w:t>
      </w:r>
      <w:r w:rsidR="00CF0090">
        <w:rPr>
          <w:bCs/>
        </w:rPr>
        <w:t xml:space="preserve">each </w:t>
      </w:r>
      <w:r w:rsidR="003C402C" w:rsidRPr="0069522D">
        <w:rPr>
          <w:bCs/>
        </w:rPr>
        <w:t>we</w:t>
      </w:r>
      <w:r w:rsidR="003C402C" w:rsidRPr="003F0BCD">
        <w:rPr>
          <w:bCs/>
        </w:rPr>
        <w:t>ek</w:t>
      </w:r>
      <w:r w:rsidR="00CF0090">
        <w:rPr>
          <w:bCs/>
        </w:rPr>
        <w:t xml:space="preserve"> focusing on a given question</w:t>
      </w:r>
      <w:r w:rsidR="00D46DE2">
        <w:rPr>
          <w:bCs/>
        </w:rPr>
        <w:t xml:space="preserve">. The study will include </w:t>
      </w:r>
      <w:r w:rsidR="003C402C" w:rsidRPr="0069522D">
        <w:rPr>
          <w:bCs/>
        </w:rPr>
        <w:t>observation</w:t>
      </w:r>
      <w:r w:rsidR="003C402C">
        <w:rPr>
          <w:bCs/>
        </w:rPr>
        <w:t>s</w:t>
      </w:r>
      <w:r w:rsidR="00D46DE2">
        <w:rPr>
          <w:bCs/>
        </w:rPr>
        <w:t xml:space="preserve"> of teachers</w:t>
      </w:r>
      <w:r w:rsidR="003C402C" w:rsidRPr="0069522D">
        <w:rPr>
          <w:bCs/>
        </w:rPr>
        <w:t xml:space="preserve">, </w:t>
      </w:r>
      <w:r w:rsidR="00D46DE2">
        <w:rPr>
          <w:bCs/>
        </w:rPr>
        <w:t xml:space="preserve">of </w:t>
      </w:r>
      <w:r w:rsidR="003C402C" w:rsidRPr="0069522D">
        <w:rPr>
          <w:bCs/>
        </w:rPr>
        <w:t xml:space="preserve">class </w:t>
      </w:r>
      <w:r w:rsidR="00D46DE2">
        <w:rPr>
          <w:bCs/>
        </w:rPr>
        <w:t>interactions</w:t>
      </w:r>
      <w:r w:rsidR="003C402C" w:rsidRPr="0069522D">
        <w:rPr>
          <w:bCs/>
        </w:rPr>
        <w:t>, class organization</w:t>
      </w:r>
      <w:r w:rsidR="003C402C">
        <w:rPr>
          <w:bCs/>
        </w:rPr>
        <w:t xml:space="preserve">, and field notes. A detail time itinerary </w:t>
      </w:r>
      <w:r w:rsidR="00D46DE2">
        <w:rPr>
          <w:bCs/>
        </w:rPr>
        <w:t>will</w:t>
      </w:r>
      <w:r w:rsidR="000C2ABB">
        <w:rPr>
          <w:bCs/>
        </w:rPr>
        <w:t xml:space="preserve"> not be handed </w:t>
      </w:r>
      <w:r w:rsidR="003C402C" w:rsidRPr="0069522D">
        <w:rPr>
          <w:bCs/>
        </w:rPr>
        <w:t>to teachers to prevent the insertion of anxiety i</w:t>
      </w:r>
      <w:r w:rsidR="000C2ABB">
        <w:rPr>
          <w:bCs/>
        </w:rPr>
        <w:t>n the participants. Observers will be</w:t>
      </w:r>
      <w:r w:rsidR="003C402C">
        <w:rPr>
          <w:bCs/>
        </w:rPr>
        <w:t xml:space="preserve"> in the classroom </w:t>
      </w:r>
      <w:r w:rsidR="003C402C" w:rsidRPr="003F0BCD">
        <w:rPr>
          <w:bCs/>
        </w:rPr>
        <w:t>without notifying</w:t>
      </w:r>
      <w:r w:rsidR="003C402C" w:rsidRPr="0069522D">
        <w:rPr>
          <w:bCs/>
        </w:rPr>
        <w:t xml:space="preserve"> the participants about their specific objective.  </w:t>
      </w:r>
    </w:p>
    <w:p w:rsidR="003C402C" w:rsidRPr="0069522D" w:rsidRDefault="003C402C" w:rsidP="003C402C">
      <w:pPr>
        <w:spacing w:line="480" w:lineRule="auto"/>
        <w:ind w:firstLine="720"/>
        <w:rPr>
          <w:bCs/>
        </w:rPr>
      </w:pPr>
      <w:r>
        <w:rPr>
          <w:bCs/>
        </w:rPr>
        <w:t xml:space="preserve">During the last week of class, in order to notice any changes in the participants’ math anxiety, the teachers </w:t>
      </w:r>
      <w:r w:rsidR="00D46DE2">
        <w:rPr>
          <w:bCs/>
        </w:rPr>
        <w:t xml:space="preserve">will </w:t>
      </w:r>
      <w:r>
        <w:rPr>
          <w:bCs/>
        </w:rPr>
        <w:t>receive anoth</w:t>
      </w:r>
      <w:r w:rsidR="00D46DE2">
        <w:rPr>
          <w:bCs/>
        </w:rPr>
        <w:t>er copy of the MARS and ask to</w:t>
      </w:r>
      <w:r>
        <w:rPr>
          <w:bCs/>
        </w:rPr>
        <w:t xml:space="preserve"> bring it back on the last day of class that week. Following the previous protocol f</w:t>
      </w:r>
      <w:r w:rsidR="00D46DE2">
        <w:rPr>
          <w:bCs/>
        </w:rPr>
        <w:t>rom</w:t>
      </w:r>
      <w:r>
        <w:rPr>
          <w:bCs/>
        </w:rPr>
        <w:t xml:space="preserve"> the pretest also </w:t>
      </w:r>
      <w:r w:rsidR="00D46DE2">
        <w:rPr>
          <w:bCs/>
        </w:rPr>
        <w:t xml:space="preserve">will </w:t>
      </w:r>
      <w:r>
        <w:rPr>
          <w:bCs/>
        </w:rPr>
        <w:t>receive another copy of the instrument during the last week of class.</w:t>
      </w:r>
    </w:p>
    <w:p w:rsidR="003C402C" w:rsidRPr="00DF23E8" w:rsidRDefault="003C402C" w:rsidP="003C402C">
      <w:pPr>
        <w:spacing w:line="480" w:lineRule="auto"/>
        <w:rPr>
          <w:b/>
          <w:bCs/>
        </w:rPr>
      </w:pPr>
      <w:r w:rsidRPr="00DF23E8">
        <w:rPr>
          <w:b/>
          <w:bCs/>
        </w:rPr>
        <w:t>Analysis of Data</w:t>
      </w:r>
    </w:p>
    <w:p w:rsidR="003C402C" w:rsidRDefault="003C402C" w:rsidP="003C402C">
      <w:pPr>
        <w:spacing w:line="480" w:lineRule="auto"/>
        <w:rPr>
          <w:bCs/>
        </w:rPr>
      </w:pPr>
      <w:r w:rsidRPr="0069522D">
        <w:rPr>
          <w:bCs/>
        </w:rPr>
        <w:tab/>
      </w:r>
      <w:r>
        <w:rPr>
          <w:bCs/>
        </w:rPr>
        <w:t xml:space="preserve">The pretest MARS score will be subtracted from the posttest MARS score for each participant to disclose any change in the score.  A negative difference meant that the participant anxiety was decreased by that score amount. A positive difference meant that the participant </w:t>
      </w:r>
      <w:r>
        <w:rPr>
          <w:bCs/>
        </w:rPr>
        <w:lastRenderedPageBreak/>
        <w:t>anxiety was increase by that score amount. A triangulation of the individuals’ anxiety will be done using the IAAS as reference.</w:t>
      </w:r>
    </w:p>
    <w:p w:rsidR="003C402C" w:rsidRDefault="003C402C" w:rsidP="003C402C">
      <w:pPr>
        <w:spacing w:line="480" w:lineRule="auto"/>
        <w:rPr>
          <w:bCs/>
        </w:rPr>
      </w:pPr>
      <w:r>
        <w:rPr>
          <w:bCs/>
        </w:rPr>
        <w:tab/>
        <w:t xml:space="preserve">The qualitative measurements included informal observations in the methods, class interactions, class management, field notes, and teachers’ essays.  All qualitative information was transcribed and analyzed using NVIVO software.  Once individual nodes were determined, general codes were revealed. </w:t>
      </w:r>
    </w:p>
    <w:p w:rsidR="003C402C" w:rsidRDefault="003C402C" w:rsidP="003C402C">
      <w:pPr>
        <w:spacing w:line="480" w:lineRule="auto"/>
        <w:ind w:firstLine="720"/>
        <w:rPr>
          <w:bCs/>
        </w:rPr>
      </w:pPr>
      <w:r>
        <w:rPr>
          <w:bCs/>
        </w:rPr>
        <w:t xml:space="preserve">We triangulate our qualitative and quantitative data by looking at the classroom first as a whole including the teacher and then transposing the main characteristics of each individual cluster as a coding in the overall view of the participants to create </w:t>
      </w:r>
      <w:r w:rsidR="00A47BD3">
        <w:rPr>
          <w:bCs/>
        </w:rPr>
        <w:t xml:space="preserve">a reliable pattern </w:t>
      </w:r>
      <w:r w:rsidR="004377A0">
        <w:rPr>
          <w:bCs/>
        </w:rPr>
        <w:t xml:space="preserve">of conduct </w:t>
      </w:r>
      <w:r>
        <w:rPr>
          <w:bCs/>
        </w:rPr>
        <w:t xml:space="preserve">for our research. </w:t>
      </w: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Default="003C402C" w:rsidP="003C402C">
      <w:pPr>
        <w:spacing w:line="480" w:lineRule="auto"/>
        <w:ind w:firstLine="720"/>
      </w:pPr>
    </w:p>
    <w:p w:rsidR="003C402C" w:rsidRPr="0069522D" w:rsidRDefault="003C402C" w:rsidP="003C402C">
      <w:pPr>
        <w:spacing w:line="480" w:lineRule="auto"/>
        <w:jc w:val="center"/>
      </w:pPr>
      <w:r>
        <w:lastRenderedPageBreak/>
        <w:t>References</w:t>
      </w:r>
    </w:p>
    <w:p w:rsidR="003C402C" w:rsidRPr="0069522D" w:rsidRDefault="003C402C" w:rsidP="003C402C">
      <w:pPr>
        <w:spacing w:line="480" w:lineRule="auto"/>
        <w:ind w:left="720" w:hanging="720"/>
      </w:pPr>
      <w:proofErr w:type="gramStart"/>
      <w:r w:rsidRPr="0069522D">
        <w:t>Anderson, G. &amp;Walberg, H. (1976).</w:t>
      </w:r>
      <w:proofErr w:type="gramEnd"/>
      <w:r w:rsidRPr="0069522D">
        <w:t xml:space="preserve"> </w:t>
      </w:r>
      <w:r w:rsidRPr="0069522D">
        <w:rPr>
          <w:i/>
        </w:rPr>
        <w:t xml:space="preserve">The assessment of learning environments: A Manual for the Learning Environment inventory and </w:t>
      </w:r>
      <w:proofErr w:type="gramStart"/>
      <w:r w:rsidRPr="0069522D">
        <w:rPr>
          <w:i/>
        </w:rPr>
        <w:t>the my</w:t>
      </w:r>
      <w:proofErr w:type="gramEnd"/>
      <w:r w:rsidRPr="0069522D">
        <w:rPr>
          <w:i/>
        </w:rPr>
        <w:t xml:space="preserve"> class inventory.</w:t>
      </w:r>
      <w:r w:rsidRPr="0069522D">
        <w:t xml:space="preserve"> Chicago: University of Illinois.</w:t>
      </w:r>
    </w:p>
    <w:p w:rsidR="003C402C" w:rsidRDefault="003C402C" w:rsidP="003C402C">
      <w:pPr>
        <w:spacing w:line="480" w:lineRule="auto"/>
        <w:ind w:left="720" w:hanging="720"/>
      </w:pPr>
      <w:proofErr w:type="gramStart"/>
      <w:r w:rsidRPr="0069522D">
        <w:t>Ashcraft, M. (2002).</w:t>
      </w:r>
      <w:proofErr w:type="gramEnd"/>
      <w:r w:rsidRPr="0069522D">
        <w:t xml:space="preserve"> Math Anxiety: Personal, Educational, and Cognitive Consequences. </w:t>
      </w:r>
      <w:r w:rsidRPr="0069522D">
        <w:rPr>
          <w:i/>
        </w:rPr>
        <w:t xml:space="preserve">Current Directions in Psychological Science, </w:t>
      </w:r>
      <w:r w:rsidRPr="0069522D">
        <w:t>11(5), pp. 181-185. Sage Publications, Inc.</w:t>
      </w:r>
    </w:p>
    <w:p w:rsidR="003C402C" w:rsidRDefault="003C402C" w:rsidP="003C402C">
      <w:pPr>
        <w:spacing w:line="480" w:lineRule="auto"/>
        <w:ind w:left="720" w:hanging="720"/>
      </w:pPr>
      <w:proofErr w:type="gramStart"/>
      <w:r>
        <w:t>Brush, L. (1981).</w:t>
      </w:r>
      <w:proofErr w:type="gramEnd"/>
      <w:r>
        <w:t xml:space="preserve"> </w:t>
      </w:r>
      <w:proofErr w:type="gramStart"/>
      <w:r>
        <w:t>Some Thoughts for Teachers on Mathematical Anxiety.</w:t>
      </w:r>
      <w:proofErr w:type="gramEnd"/>
      <w:r>
        <w:t xml:space="preserve"> </w:t>
      </w:r>
      <w:r>
        <w:rPr>
          <w:i/>
        </w:rPr>
        <w:t>Arithmetic Teacher</w:t>
      </w:r>
      <w:r>
        <w:t>, 29(4), pp. 37-39.</w:t>
      </w:r>
    </w:p>
    <w:p w:rsidR="003C402C" w:rsidRPr="00717784" w:rsidRDefault="003C402C" w:rsidP="003C402C">
      <w:pPr>
        <w:spacing w:line="480" w:lineRule="auto"/>
        <w:ind w:left="720" w:hanging="720"/>
      </w:pPr>
      <w:proofErr w:type="spellStart"/>
      <w:proofErr w:type="gramStart"/>
      <w:r>
        <w:t>Buhlman</w:t>
      </w:r>
      <w:proofErr w:type="spellEnd"/>
      <w:r>
        <w:t>, B. &amp; Young, D. (1982).</w:t>
      </w:r>
      <w:proofErr w:type="gramEnd"/>
      <w:r>
        <w:t xml:space="preserve"> </w:t>
      </w:r>
      <w:proofErr w:type="gramStart"/>
      <w:r>
        <w:t>On the Transmission of Mathematics Anxiety.</w:t>
      </w:r>
      <w:proofErr w:type="gramEnd"/>
      <w:r>
        <w:t xml:space="preserve"> </w:t>
      </w:r>
      <w:r>
        <w:rPr>
          <w:i/>
        </w:rPr>
        <w:t xml:space="preserve">Arithmetic Teacher, </w:t>
      </w:r>
      <w:r>
        <w:t>30(3), pp. 55-56.</w:t>
      </w:r>
    </w:p>
    <w:p w:rsidR="003C402C" w:rsidRDefault="003C402C" w:rsidP="003C402C">
      <w:pPr>
        <w:spacing w:line="480" w:lineRule="auto"/>
        <w:ind w:left="720" w:hanging="720"/>
      </w:pPr>
      <w:proofErr w:type="spellStart"/>
      <w:proofErr w:type="gramStart"/>
      <w:r w:rsidRPr="0069522D">
        <w:t>Haladyna</w:t>
      </w:r>
      <w:proofErr w:type="spellEnd"/>
      <w:r w:rsidRPr="0069522D">
        <w:t>, T., Shaughnessy, J. &amp; Shaughnessy, J. M. (1983).</w:t>
      </w:r>
      <w:proofErr w:type="gramEnd"/>
      <w:r w:rsidRPr="0069522D">
        <w:t xml:space="preserve"> </w:t>
      </w:r>
      <w:proofErr w:type="gramStart"/>
      <w:r w:rsidRPr="0069522D">
        <w:t>A Causal Analysis of Attitude toward Mathematics.</w:t>
      </w:r>
      <w:proofErr w:type="gramEnd"/>
      <w:r w:rsidRPr="0069522D">
        <w:t xml:space="preserve"> </w:t>
      </w:r>
      <w:r w:rsidRPr="0069522D">
        <w:rPr>
          <w:i/>
        </w:rPr>
        <w:t>Journal for Research in Mathematics Education,</w:t>
      </w:r>
      <w:r w:rsidRPr="0069522D">
        <w:t xml:space="preserve"> 14(1), pp. 19-29. </w:t>
      </w:r>
      <w:proofErr w:type="gramStart"/>
      <w:r w:rsidRPr="0069522D">
        <w:t>National Council of Teachers of Mathematics.</w:t>
      </w:r>
      <w:proofErr w:type="gramEnd"/>
      <w:r w:rsidRPr="0069522D">
        <w:t xml:space="preserve"> </w:t>
      </w:r>
    </w:p>
    <w:p w:rsidR="003C402C" w:rsidRPr="0069522D" w:rsidRDefault="003C402C" w:rsidP="003C402C">
      <w:pPr>
        <w:spacing w:line="480" w:lineRule="auto"/>
        <w:ind w:left="720" w:hanging="720"/>
      </w:pPr>
      <w:proofErr w:type="spellStart"/>
      <w:proofErr w:type="gramStart"/>
      <w:r w:rsidRPr="0069522D">
        <w:t>Haladyna</w:t>
      </w:r>
      <w:proofErr w:type="spellEnd"/>
      <w:r w:rsidRPr="0069522D">
        <w:t>, T. &amp; Thomas, G. (1979a).</w:t>
      </w:r>
      <w:proofErr w:type="gramEnd"/>
      <w:r w:rsidRPr="0069522D">
        <w:t xml:space="preserve"> </w:t>
      </w:r>
      <w:proofErr w:type="gramStart"/>
      <w:r w:rsidRPr="0069522D">
        <w:t>The Affective Reporting System.</w:t>
      </w:r>
      <w:proofErr w:type="gramEnd"/>
      <w:r w:rsidRPr="0069522D">
        <w:t xml:space="preserve"> </w:t>
      </w:r>
      <w:r w:rsidRPr="0069522D">
        <w:rPr>
          <w:i/>
        </w:rPr>
        <w:t xml:space="preserve">Journal of Educational Measurement, </w:t>
      </w:r>
      <w:r w:rsidRPr="0069522D">
        <w:t>48, pp. 49-54.</w:t>
      </w:r>
    </w:p>
    <w:p w:rsidR="003C402C" w:rsidRDefault="003C402C" w:rsidP="003C402C">
      <w:pPr>
        <w:spacing w:line="480" w:lineRule="auto"/>
        <w:ind w:left="720" w:hanging="720"/>
      </w:pPr>
      <w:proofErr w:type="spellStart"/>
      <w:proofErr w:type="gramStart"/>
      <w:r w:rsidRPr="0069522D">
        <w:t>Haladyna</w:t>
      </w:r>
      <w:proofErr w:type="spellEnd"/>
      <w:r w:rsidRPr="0069522D">
        <w:t>, T. &amp; Thomas, G. (1979b).</w:t>
      </w:r>
      <w:proofErr w:type="gramEnd"/>
      <w:r w:rsidRPr="0069522D">
        <w:t xml:space="preserve"> </w:t>
      </w:r>
      <w:proofErr w:type="gramStart"/>
      <w:r w:rsidRPr="0069522D">
        <w:t>The Attitudes of Elementary School Children toward School and Subject Matters.</w:t>
      </w:r>
      <w:proofErr w:type="gramEnd"/>
      <w:r w:rsidRPr="0069522D">
        <w:t xml:space="preserve"> </w:t>
      </w:r>
      <w:r w:rsidRPr="0069522D">
        <w:rPr>
          <w:i/>
        </w:rPr>
        <w:t xml:space="preserve">Journal of Experimental Education, </w:t>
      </w:r>
      <w:r w:rsidRPr="0069522D">
        <w:t>48, pp. 18-23.</w:t>
      </w:r>
    </w:p>
    <w:p w:rsidR="003C402C" w:rsidRDefault="003C402C" w:rsidP="003C402C">
      <w:pPr>
        <w:spacing w:line="480" w:lineRule="auto"/>
        <w:ind w:left="720" w:hanging="720"/>
      </w:pPr>
      <w:r>
        <w:t xml:space="preserve">Hart, L (1989). </w:t>
      </w:r>
      <w:proofErr w:type="gramStart"/>
      <w:r w:rsidRPr="002C5F6F">
        <w:rPr>
          <w:i/>
        </w:rPr>
        <w:t>Describing the affective domain: Saying what we mean.</w:t>
      </w:r>
      <w:proofErr w:type="gramEnd"/>
      <w:r w:rsidRPr="002C5F6F">
        <w:rPr>
          <w:i/>
        </w:rPr>
        <w:t xml:space="preserve"> In D. B. </w:t>
      </w:r>
      <w:proofErr w:type="spellStart"/>
      <w:r w:rsidRPr="002C5F6F">
        <w:rPr>
          <w:i/>
        </w:rPr>
        <w:t>Mc</w:t>
      </w:r>
      <w:proofErr w:type="spellEnd"/>
      <w:r w:rsidRPr="002C5F6F">
        <w:rPr>
          <w:i/>
        </w:rPr>
        <w:t xml:space="preserve"> </w:t>
      </w:r>
      <w:proofErr w:type="spellStart"/>
      <w:r w:rsidRPr="002C5F6F">
        <w:rPr>
          <w:i/>
        </w:rPr>
        <w:t>Leod</w:t>
      </w:r>
      <w:proofErr w:type="spellEnd"/>
      <w:r w:rsidRPr="002C5F6F">
        <w:rPr>
          <w:i/>
        </w:rPr>
        <w:t xml:space="preserve"> &amp;V. M. Adams (</w:t>
      </w:r>
      <w:proofErr w:type="gramStart"/>
      <w:r w:rsidRPr="002C5F6F">
        <w:rPr>
          <w:i/>
        </w:rPr>
        <w:t>eds</w:t>
      </w:r>
      <w:proofErr w:type="gramEnd"/>
      <w:r w:rsidRPr="002C5F6F">
        <w:rPr>
          <w:i/>
        </w:rPr>
        <w:t>.)</w:t>
      </w:r>
      <w:r>
        <w:rPr>
          <w:i/>
        </w:rPr>
        <w:t>.</w:t>
      </w:r>
      <w:r w:rsidRPr="002C5F6F">
        <w:rPr>
          <w:i/>
        </w:rPr>
        <w:t xml:space="preserve"> </w:t>
      </w:r>
      <w:r w:rsidRPr="002C5F6F">
        <w:t>Affect and Mathematical Problem Solving: A new perspective.</w:t>
      </w:r>
      <w:r>
        <w:t xml:space="preserve"> pp. 37-45. New </w:t>
      </w:r>
      <w:proofErr w:type="spellStart"/>
      <w:r>
        <w:t>York</w:t>
      </w:r>
      <w:proofErr w:type="gramStart"/>
      <w:r>
        <w:t>:Springer</w:t>
      </w:r>
      <w:proofErr w:type="gramEnd"/>
      <w:r>
        <w:t>-Verlag</w:t>
      </w:r>
      <w:proofErr w:type="spellEnd"/>
    </w:p>
    <w:p w:rsidR="00F34C89" w:rsidRPr="0069522D" w:rsidRDefault="00F34C89" w:rsidP="00F34C89">
      <w:pPr>
        <w:spacing w:line="480" w:lineRule="auto"/>
        <w:ind w:left="720" w:hanging="720"/>
      </w:pPr>
      <w:proofErr w:type="gramStart"/>
      <w:r w:rsidRPr="0069522D">
        <w:t xml:space="preserve">Kelly, W. &amp; </w:t>
      </w:r>
      <w:proofErr w:type="spellStart"/>
      <w:r w:rsidRPr="0069522D">
        <w:t>Tomhave</w:t>
      </w:r>
      <w:proofErr w:type="spellEnd"/>
      <w:r w:rsidRPr="0069522D">
        <w:t>, W. (1985).</w:t>
      </w:r>
      <w:proofErr w:type="gramEnd"/>
      <w:r w:rsidRPr="0069522D">
        <w:t xml:space="preserve"> </w:t>
      </w:r>
      <w:proofErr w:type="gramStart"/>
      <w:r w:rsidRPr="0069522D">
        <w:t xml:space="preserve">A Study of Math Anxiety/ Math Avoidance in </w:t>
      </w:r>
      <w:proofErr w:type="spellStart"/>
      <w:r w:rsidRPr="0069522D">
        <w:t>Preservice</w:t>
      </w:r>
      <w:proofErr w:type="spellEnd"/>
      <w:r w:rsidRPr="0069522D">
        <w:t xml:space="preserve"> Elementary Teachers.</w:t>
      </w:r>
      <w:proofErr w:type="gramEnd"/>
      <w:r w:rsidRPr="0069522D">
        <w:t xml:space="preserve"> </w:t>
      </w:r>
      <w:r>
        <w:rPr>
          <w:i/>
        </w:rPr>
        <w:t>National Council of Teachers of</w:t>
      </w:r>
      <w:r w:rsidRPr="0069522D">
        <w:rPr>
          <w:i/>
        </w:rPr>
        <w:t xml:space="preserve"> Mathematics, </w:t>
      </w:r>
      <w:r w:rsidRPr="0069522D">
        <w:t>32(5), pp. 51-53.</w:t>
      </w:r>
    </w:p>
    <w:p w:rsidR="00F34C89" w:rsidRDefault="00F34C89" w:rsidP="00F34C89">
      <w:pPr>
        <w:spacing w:line="480" w:lineRule="auto"/>
        <w:ind w:left="720" w:hanging="720"/>
      </w:pPr>
      <w:proofErr w:type="gramStart"/>
      <w:r w:rsidRPr="0069522D">
        <w:lastRenderedPageBreak/>
        <w:t xml:space="preserve">Moos, R. &amp; </w:t>
      </w:r>
      <w:proofErr w:type="spellStart"/>
      <w:r w:rsidRPr="0069522D">
        <w:t>Trickett</w:t>
      </w:r>
      <w:proofErr w:type="spellEnd"/>
      <w:r w:rsidRPr="0069522D">
        <w:t>, E. (1974)</w:t>
      </w:r>
      <w:r w:rsidRPr="0069522D">
        <w:rPr>
          <w:i/>
        </w:rPr>
        <w:t>.</w:t>
      </w:r>
      <w:proofErr w:type="gramEnd"/>
      <w:r w:rsidRPr="0069522D">
        <w:rPr>
          <w:i/>
        </w:rPr>
        <w:t xml:space="preserve"> Classroom Environment Scale: Manual and Form. </w:t>
      </w:r>
      <w:r w:rsidRPr="0069522D">
        <w:t>R. Palo Alto, Calif.: Consulting Psychologists Press.</w:t>
      </w:r>
    </w:p>
    <w:p w:rsidR="00F34C89" w:rsidRDefault="00F34C89" w:rsidP="00F34C89">
      <w:pPr>
        <w:spacing w:line="480" w:lineRule="auto"/>
        <w:ind w:left="720" w:hanging="720"/>
      </w:pPr>
      <w:r w:rsidRPr="0069522D">
        <w:t xml:space="preserve">Morris, J. (1981). Math Anxiety: Teaching to Avoid it. </w:t>
      </w:r>
      <w:r w:rsidRPr="0069522D">
        <w:rPr>
          <w:i/>
        </w:rPr>
        <w:t xml:space="preserve">The Mathematics Teacher, </w:t>
      </w:r>
      <w:r w:rsidRPr="0069522D">
        <w:t xml:space="preserve">74(6), pp. 413-417. </w:t>
      </w:r>
      <w:proofErr w:type="gramStart"/>
      <w:r w:rsidRPr="0069522D">
        <w:t>National Council of Teachers of Mathematics.</w:t>
      </w:r>
      <w:proofErr w:type="gramEnd"/>
      <w:r w:rsidRPr="0069522D">
        <w:t xml:space="preserve"> </w:t>
      </w:r>
    </w:p>
    <w:p w:rsidR="00F34C89" w:rsidRDefault="00F34C89" w:rsidP="00F34C89">
      <w:pPr>
        <w:spacing w:line="480" w:lineRule="auto"/>
        <w:ind w:left="720" w:hanging="720"/>
      </w:pPr>
      <w:proofErr w:type="gramStart"/>
      <w:r>
        <w:t>National Council of Teachers of Mathematics (2000).</w:t>
      </w:r>
      <w:proofErr w:type="gramEnd"/>
      <w:r>
        <w:t xml:space="preserve"> </w:t>
      </w:r>
      <w:proofErr w:type="gramStart"/>
      <w:r w:rsidRPr="005D6C35">
        <w:rPr>
          <w:i/>
        </w:rPr>
        <w:t>Principles and Standards for School Mathematics.</w:t>
      </w:r>
      <w:proofErr w:type="gramEnd"/>
      <w:r w:rsidRPr="005D6C35">
        <w:rPr>
          <w:i/>
        </w:rPr>
        <w:t xml:space="preserve"> </w:t>
      </w:r>
      <w:r>
        <w:t>Reston, VA.</w:t>
      </w:r>
    </w:p>
    <w:p w:rsidR="00F34C89" w:rsidRPr="007D7A09" w:rsidRDefault="00F34C89" w:rsidP="00F34C89">
      <w:pPr>
        <w:spacing w:line="480" w:lineRule="auto"/>
        <w:ind w:left="720" w:hanging="720"/>
      </w:pPr>
      <w:proofErr w:type="gramStart"/>
      <w:r w:rsidRPr="007D7A09">
        <w:t>National Council of Teachers of Mathematics (2009).</w:t>
      </w:r>
      <w:proofErr w:type="gramEnd"/>
      <w:r w:rsidRPr="007D7A09">
        <w:t xml:space="preserve"> </w:t>
      </w:r>
      <w:r w:rsidRPr="007D7A09">
        <w:rPr>
          <w:i/>
          <w:iCs/>
        </w:rPr>
        <w:t>Focus in high school mathematics:</w:t>
      </w:r>
      <w:r>
        <w:rPr>
          <w:i/>
          <w:iCs/>
        </w:rPr>
        <w:t xml:space="preserve"> </w:t>
      </w:r>
      <w:r w:rsidRPr="007D7A09">
        <w:rPr>
          <w:i/>
          <w:iCs/>
        </w:rPr>
        <w:t>Reasoning and sense making</w:t>
      </w:r>
      <w:r>
        <w:t>. Reston, VA</w:t>
      </w:r>
    </w:p>
    <w:p w:rsidR="00F34C89" w:rsidRPr="0069522D" w:rsidRDefault="00F34C89" w:rsidP="00F34C89">
      <w:pPr>
        <w:spacing w:line="480" w:lineRule="auto"/>
        <w:ind w:left="720" w:hanging="720"/>
      </w:pPr>
      <w:proofErr w:type="spellStart"/>
      <w:r>
        <w:t>Resnick</w:t>
      </w:r>
      <w:proofErr w:type="spellEnd"/>
      <w:r>
        <w:t xml:space="preserve">, H., </w:t>
      </w:r>
      <w:proofErr w:type="spellStart"/>
      <w:r>
        <w:t>Viehe</w:t>
      </w:r>
      <w:proofErr w:type="spellEnd"/>
      <w:r>
        <w:t xml:space="preserve">, J., &amp; Segal, S. (1982). Is Math Anxiety a Local Phenomenon? </w:t>
      </w:r>
      <w:proofErr w:type="gramStart"/>
      <w:r>
        <w:t>A Study of Prevalence and Dimensionality.</w:t>
      </w:r>
      <w:proofErr w:type="gramEnd"/>
      <w:r>
        <w:t xml:space="preserve"> </w:t>
      </w:r>
      <w:r>
        <w:rPr>
          <w:i/>
        </w:rPr>
        <w:t>Journal of Counse</w:t>
      </w:r>
      <w:r w:rsidRPr="0069522D">
        <w:rPr>
          <w:i/>
        </w:rPr>
        <w:t>ling Psychology</w:t>
      </w:r>
      <w:r>
        <w:t>, 29, pp. 39-47</w:t>
      </w:r>
    </w:p>
    <w:p w:rsidR="00F34C89" w:rsidRDefault="00F34C89" w:rsidP="00F34C89">
      <w:pPr>
        <w:spacing w:line="480" w:lineRule="auto"/>
        <w:ind w:left="720" w:hanging="720"/>
        <w:rPr>
          <w:color w:val="333333"/>
        </w:rPr>
      </w:pPr>
      <w:proofErr w:type="gramStart"/>
      <w:r w:rsidRPr="0069522D">
        <w:t xml:space="preserve">Richardson, F &amp; </w:t>
      </w:r>
      <w:proofErr w:type="spellStart"/>
      <w:r w:rsidRPr="0069522D">
        <w:t>Suinn</w:t>
      </w:r>
      <w:proofErr w:type="spellEnd"/>
      <w:r w:rsidRPr="0069522D">
        <w:t>, M. (1972).</w:t>
      </w:r>
      <w:proofErr w:type="gramEnd"/>
      <w:r w:rsidRPr="0069522D">
        <w:t xml:space="preserve"> The Mathematics Anxiety Rating Scale: Psychometric Data. </w:t>
      </w:r>
      <w:proofErr w:type="gramStart"/>
      <w:r>
        <w:rPr>
          <w:i/>
        </w:rPr>
        <w:t>Journal of Counse</w:t>
      </w:r>
      <w:r w:rsidRPr="0069522D">
        <w:rPr>
          <w:i/>
        </w:rPr>
        <w:t>ling Psychology</w:t>
      </w:r>
      <w:r w:rsidRPr="0069522D">
        <w:t>.</w:t>
      </w:r>
      <w:proofErr w:type="gramEnd"/>
      <w:r w:rsidRPr="0069522D">
        <w:t xml:space="preserve"> 19(6), pp. 551-554. </w:t>
      </w:r>
      <w:proofErr w:type="gramStart"/>
      <w:r w:rsidRPr="0069522D">
        <w:rPr>
          <w:color w:val="333333"/>
        </w:rPr>
        <w:t>American Psychological Association.</w:t>
      </w:r>
      <w:proofErr w:type="gramEnd"/>
    </w:p>
    <w:p w:rsidR="00F34C89" w:rsidRPr="00617218" w:rsidRDefault="00F34C89" w:rsidP="00F34C89">
      <w:pPr>
        <w:spacing w:line="480" w:lineRule="auto"/>
        <w:ind w:left="720" w:hanging="720"/>
        <w:rPr>
          <w:color w:val="333333"/>
        </w:rPr>
      </w:pPr>
      <w:proofErr w:type="gramStart"/>
      <w:r>
        <w:rPr>
          <w:color w:val="333333"/>
        </w:rPr>
        <w:t xml:space="preserve">Rounds, J. &amp; </w:t>
      </w:r>
      <w:proofErr w:type="spellStart"/>
      <w:r>
        <w:rPr>
          <w:color w:val="333333"/>
        </w:rPr>
        <w:t>Hendel</w:t>
      </w:r>
      <w:proofErr w:type="spellEnd"/>
      <w:r>
        <w:rPr>
          <w:color w:val="333333"/>
        </w:rPr>
        <w:t>, D. (1980).</w:t>
      </w:r>
      <w:proofErr w:type="gramEnd"/>
      <w:r>
        <w:rPr>
          <w:color w:val="333333"/>
        </w:rPr>
        <w:t xml:space="preserve"> </w:t>
      </w:r>
      <w:proofErr w:type="gramStart"/>
      <w:r>
        <w:rPr>
          <w:color w:val="333333"/>
        </w:rPr>
        <w:t>Measurement and Dimensionality of Mathematics Anxiety.</w:t>
      </w:r>
      <w:proofErr w:type="gramEnd"/>
      <w:r>
        <w:rPr>
          <w:color w:val="333333"/>
        </w:rPr>
        <w:t xml:space="preserve"> </w:t>
      </w:r>
      <w:r>
        <w:rPr>
          <w:i/>
          <w:color w:val="333333"/>
        </w:rPr>
        <w:t xml:space="preserve">Journal of Counseling Psychology, </w:t>
      </w:r>
      <w:r w:rsidRPr="00617218">
        <w:rPr>
          <w:color w:val="333333"/>
        </w:rPr>
        <w:t>27</w:t>
      </w:r>
      <w:r>
        <w:rPr>
          <w:color w:val="333333"/>
        </w:rPr>
        <w:t>, pp. 138-149</w:t>
      </w:r>
    </w:p>
    <w:p w:rsidR="00F34C89" w:rsidRPr="00813695" w:rsidRDefault="00F34C89" w:rsidP="00F34C89">
      <w:pPr>
        <w:spacing w:line="480" w:lineRule="auto"/>
        <w:ind w:left="720" w:hanging="720"/>
      </w:pPr>
      <w:proofErr w:type="gramStart"/>
      <w:r>
        <w:t xml:space="preserve">Smith, E. &amp; </w:t>
      </w:r>
      <w:proofErr w:type="spellStart"/>
      <w:r>
        <w:t>Westhoff</w:t>
      </w:r>
      <w:proofErr w:type="spellEnd"/>
      <w:r>
        <w:t>, G. (1992).</w:t>
      </w:r>
      <w:proofErr w:type="gramEnd"/>
      <w:r>
        <w:t xml:space="preserve"> </w:t>
      </w:r>
      <w:r w:rsidRPr="00813695">
        <w:rPr>
          <w:color w:val="333333"/>
        </w:rPr>
        <w:t>The Taliesin Project: Multidisciplinary Education and Multimedia</w:t>
      </w:r>
      <w:r>
        <w:rPr>
          <w:color w:val="333333"/>
        </w:rPr>
        <w:t xml:space="preserve">. </w:t>
      </w:r>
      <w:r>
        <w:rPr>
          <w:i/>
          <w:color w:val="333333"/>
        </w:rPr>
        <w:t xml:space="preserve">Educational Technology, </w:t>
      </w:r>
      <w:r>
        <w:rPr>
          <w:color w:val="333333"/>
        </w:rPr>
        <w:t>32(1), pp. 15-23.</w:t>
      </w:r>
    </w:p>
    <w:p w:rsidR="00F34C89" w:rsidRDefault="00F34C89" w:rsidP="00F34C89">
      <w:pPr>
        <w:spacing w:line="480" w:lineRule="auto"/>
        <w:ind w:left="720" w:hanging="720"/>
      </w:pPr>
      <w:proofErr w:type="gramStart"/>
      <w:r w:rsidRPr="00CA317C">
        <w:t>Trujillo, K. &amp; Hadfield, O. (1999).</w:t>
      </w:r>
      <w:proofErr w:type="gramEnd"/>
      <w:r w:rsidRPr="00243772">
        <w:rPr>
          <w:i/>
        </w:rPr>
        <w:t xml:space="preserve"> </w:t>
      </w:r>
      <w:proofErr w:type="gramStart"/>
      <w:r w:rsidRPr="00CA317C">
        <w:t xml:space="preserve">Tracing the roots of Mathematics Anxiety through in-depth Interviews with </w:t>
      </w:r>
      <w:proofErr w:type="spellStart"/>
      <w:r w:rsidRPr="00CA317C">
        <w:t>preservice</w:t>
      </w:r>
      <w:proofErr w:type="spellEnd"/>
      <w:r w:rsidRPr="00CA317C">
        <w:t xml:space="preserve"> elementary teachers</w:t>
      </w:r>
      <w:r>
        <w:t>.</w:t>
      </w:r>
      <w:proofErr w:type="gramEnd"/>
      <w:r>
        <w:t xml:space="preserve"> </w:t>
      </w:r>
      <w:proofErr w:type="gramStart"/>
      <w:r>
        <w:rPr>
          <w:i/>
        </w:rPr>
        <w:t>College Student Journal</w:t>
      </w:r>
      <w:r>
        <w:t>.</w:t>
      </w:r>
      <w:proofErr w:type="gramEnd"/>
      <w:r>
        <w:t xml:space="preserve"> 33(2), pp. 219-233.</w:t>
      </w:r>
    </w:p>
    <w:p w:rsidR="00F34C89" w:rsidRDefault="00F34C89" w:rsidP="00F34C89">
      <w:pPr>
        <w:spacing w:line="480" w:lineRule="auto"/>
        <w:ind w:left="720" w:hanging="720"/>
      </w:pPr>
      <w:r>
        <w:t xml:space="preserve">Turner, J., </w:t>
      </w:r>
      <w:proofErr w:type="spellStart"/>
      <w:r>
        <w:t>Midgley</w:t>
      </w:r>
      <w:proofErr w:type="spellEnd"/>
      <w:r>
        <w:t xml:space="preserve">, C., </w:t>
      </w:r>
      <w:proofErr w:type="spellStart"/>
      <w:r>
        <w:t>Meye</w:t>
      </w:r>
      <w:proofErr w:type="spellEnd"/>
      <w:r>
        <w:t xml:space="preserve">, D., </w:t>
      </w:r>
      <w:proofErr w:type="spellStart"/>
      <w:r>
        <w:t>Gheen</w:t>
      </w:r>
      <w:proofErr w:type="spellEnd"/>
      <w:r>
        <w:t>, M.</w:t>
      </w:r>
      <w:proofErr w:type="gramStart"/>
      <w:r>
        <w:t>,-</w:t>
      </w:r>
      <w:proofErr w:type="gramEnd"/>
      <w:r>
        <w:t xml:space="preserve"> </w:t>
      </w:r>
      <w:proofErr w:type="spellStart"/>
      <w:r>
        <w:t>Anderman</w:t>
      </w:r>
      <w:proofErr w:type="spellEnd"/>
      <w:r>
        <w:t xml:space="preserve">, E., Knag, Y., &amp; Patrick H. (2002). The Classroom Environment and Students’ Reports of Avoidance Strategies in Mathematics: A </w:t>
      </w:r>
      <w:proofErr w:type="spellStart"/>
      <w:r>
        <w:t>multimethod</w:t>
      </w:r>
      <w:proofErr w:type="spellEnd"/>
      <w:r>
        <w:t xml:space="preserve"> study. </w:t>
      </w:r>
      <w:proofErr w:type="gramStart"/>
      <w:r>
        <w:rPr>
          <w:i/>
        </w:rPr>
        <w:t>Journal of Education Psychology</w:t>
      </w:r>
      <w:r>
        <w:t>.</w:t>
      </w:r>
      <w:proofErr w:type="gramEnd"/>
      <w:r>
        <w:t xml:space="preserve"> 94, pp. 88-106.</w:t>
      </w:r>
    </w:p>
    <w:p w:rsidR="00F34C89" w:rsidRPr="0069522D" w:rsidRDefault="00F34C89" w:rsidP="00F34C89">
      <w:pPr>
        <w:spacing w:line="480" w:lineRule="auto"/>
        <w:ind w:left="720" w:hanging="720"/>
      </w:pPr>
      <w:r w:rsidRPr="0069522D">
        <w:lastRenderedPageBreak/>
        <w:t xml:space="preserve">Wood, E. (1988). Math Anxiety and Elementary Teachers: What does Research Tell </w:t>
      </w:r>
      <w:proofErr w:type="spellStart"/>
      <w:r w:rsidRPr="0069522D">
        <w:t>Us</w:t>
      </w:r>
      <w:proofErr w:type="gramStart"/>
      <w:r w:rsidRPr="0069522D">
        <w:t>?.</w:t>
      </w:r>
      <w:r w:rsidRPr="0069522D">
        <w:rPr>
          <w:i/>
        </w:rPr>
        <w:t>For</w:t>
      </w:r>
      <w:proofErr w:type="spellEnd"/>
      <w:r w:rsidRPr="0069522D">
        <w:rPr>
          <w:i/>
        </w:rPr>
        <w:t xml:space="preserve"> the learning of </w:t>
      </w:r>
      <w:r w:rsidRPr="0069522D">
        <w:t>Mathematics, 8(1), pp. 8-13.</w:t>
      </w:r>
      <w:proofErr w:type="gramEnd"/>
      <w:r w:rsidRPr="0069522D">
        <w:rPr>
          <w:i/>
        </w:rPr>
        <w:t xml:space="preserve"> </w:t>
      </w:r>
      <w:r w:rsidRPr="0069522D">
        <w:t>FLM Publishing Association</w:t>
      </w:r>
    </w:p>
    <w:p w:rsidR="000E77CF" w:rsidRDefault="000E77CF"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3C402C">
      <w:pPr>
        <w:pStyle w:val="Default"/>
        <w:spacing w:line="480" w:lineRule="auto"/>
        <w:jc w:val="center"/>
      </w:pPr>
    </w:p>
    <w:p w:rsidR="00F34C89" w:rsidRDefault="00F34C89" w:rsidP="00F34C89">
      <w:pPr>
        <w:spacing w:line="480" w:lineRule="auto"/>
        <w:ind w:left="720" w:hanging="720"/>
      </w:pPr>
    </w:p>
    <w:p w:rsidR="00F34C89" w:rsidRDefault="00F34C89" w:rsidP="00F34C89">
      <w:pPr>
        <w:spacing w:line="480" w:lineRule="auto"/>
        <w:ind w:left="720" w:hanging="720"/>
      </w:pPr>
    </w:p>
    <w:p w:rsidR="00F34C89" w:rsidRDefault="00F34C89" w:rsidP="00F34C89">
      <w:pPr>
        <w:spacing w:line="480" w:lineRule="auto"/>
        <w:ind w:left="720" w:hanging="720"/>
      </w:pPr>
    </w:p>
    <w:p w:rsidR="00F34C89" w:rsidRDefault="00F34C89" w:rsidP="00F34C89">
      <w:pPr>
        <w:spacing w:line="480" w:lineRule="auto"/>
        <w:ind w:left="720" w:hanging="720"/>
      </w:pPr>
    </w:p>
    <w:p w:rsidR="00F34C89" w:rsidRDefault="00F34C89" w:rsidP="00F34C89">
      <w:pPr>
        <w:spacing w:line="480" w:lineRule="auto"/>
        <w:ind w:left="720" w:hanging="720"/>
      </w:pPr>
    </w:p>
    <w:p w:rsidR="00F34C89" w:rsidRPr="0069522D" w:rsidRDefault="00F34C89" w:rsidP="00F34C89">
      <w:pPr>
        <w:spacing w:line="480" w:lineRule="auto"/>
        <w:jc w:val="center"/>
        <w:rPr>
          <w:b/>
          <w:bCs/>
        </w:rPr>
      </w:pPr>
      <w:r w:rsidRPr="0069522D">
        <w:rPr>
          <w:b/>
          <w:bCs/>
        </w:rPr>
        <w:lastRenderedPageBreak/>
        <w:t>Appendix 1</w:t>
      </w:r>
    </w:p>
    <w:p w:rsidR="00F34C89" w:rsidRPr="0069522D" w:rsidRDefault="00F34C89" w:rsidP="00F34C89">
      <w:pPr>
        <w:spacing w:line="480" w:lineRule="auto"/>
        <w:jc w:val="center"/>
        <w:rPr>
          <w:b/>
          <w:bCs/>
        </w:rPr>
      </w:pPr>
      <w:r w:rsidRPr="0069522D">
        <w:rPr>
          <w:b/>
          <w:bCs/>
        </w:rPr>
        <w:t xml:space="preserve">Sample Items for the Scales </w:t>
      </w:r>
    </w:p>
    <w:p w:rsidR="00F34C89" w:rsidRPr="0069522D" w:rsidRDefault="00F34C89" w:rsidP="00F34C89">
      <w:pPr>
        <w:spacing w:line="360" w:lineRule="auto"/>
        <w:jc w:val="center"/>
        <w:rPr>
          <w:b/>
          <w:bCs/>
        </w:rPr>
      </w:pPr>
      <w:r w:rsidRPr="0069522D">
        <w:rPr>
          <w:b/>
          <w:bCs/>
        </w:rPr>
        <w:t>====================================================================</w:t>
      </w:r>
    </w:p>
    <w:p w:rsidR="00F34C89" w:rsidRPr="0069522D" w:rsidRDefault="00F34C89" w:rsidP="00F34C89">
      <w:pPr>
        <w:spacing w:line="360" w:lineRule="auto"/>
        <w:ind w:left="720" w:firstLine="720"/>
        <w:rPr>
          <w:b/>
          <w:bCs/>
        </w:rPr>
      </w:pPr>
      <w:r w:rsidRPr="0069522D">
        <w:rPr>
          <w:b/>
          <w:bCs/>
        </w:rPr>
        <w:t xml:space="preserve">Scale </w:t>
      </w:r>
      <w:r w:rsidRPr="0069522D">
        <w:rPr>
          <w:b/>
          <w:bCs/>
        </w:rPr>
        <w:tab/>
      </w:r>
      <w:r w:rsidRPr="0069522D">
        <w:rPr>
          <w:b/>
          <w:bCs/>
        </w:rPr>
        <w:tab/>
      </w:r>
      <w:r w:rsidRPr="0069522D">
        <w:rPr>
          <w:b/>
          <w:bCs/>
        </w:rPr>
        <w:tab/>
      </w:r>
      <w:r w:rsidRPr="0069522D">
        <w:rPr>
          <w:b/>
          <w:bCs/>
        </w:rPr>
        <w:tab/>
      </w:r>
      <w:r w:rsidRPr="0069522D">
        <w:rPr>
          <w:b/>
          <w:bCs/>
        </w:rPr>
        <w:tab/>
        <w:t xml:space="preserve">Sample item </w:t>
      </w:r>
      <w:r w:rsidRPr="0069522D">
        <w:rPr>
          <w:b/>
          <w:bCs/>
        </w:rPr>
        <w:tab/>
      </w:r>
      <w:r w:rsidRPr="0069522D">
        <w:rPr>
          <w:b/>
          <w:bCs/>
        </w:rPr>
        <w:tab/>
      </w:r>
      <w:r w:rsidRPr="0069522D">
        <w:rPr>
          <w:b/>
          <w:bCs/>
        </w:rPr>
        <w:tab/>
        <w:t xml:space="preserve"> </w:t>
      </w:r>
    </w:p>
    <w:p w:rsidR="00F34C89" w:rsidRPr="0069522D" w:rsidRDefault="00F34C89" w:rsidP="00F34C89">
      <w:pPr>
        <w:spacing w:line="360" w:lineRule="auto"/>
        <w:rPr>
          <w:b/>
          <w:bCs/>
        </w:rPr>
      </w:pPr>
      <w:r w:rsidRPr="0069522D">
        <w:rPr>
          <w:b/>
          <w:bCs/>
        </w:rPr>
        <w:t>______________________________________________________________________________</w:t>
      </w:r>
    </w:p>
    <w:p w:rsidR="00F34C89" w:rsidRPr="0069522D" w:rsidRDefault="00F34C89" w:rsidP="00F34C89">
      <w:pPr>
        <w:spacing w:line="360" w:lineRule="auto"/>
        <w:rPr>
          <w:i/>
        </w:rPr>
      </w:pPr>
      <w:r w:rsidRPr="0069522D">
        <w:rPr>
          <w:i/>
        </w:rPr>
        <w:t>Student Motivation (SM)</w:t>
      </w:r>
    </w:p>
    <w:p w:rsidR="00F34C89" w:rsidRPr="0069522D" w:rsidRDefault="00F34C89" w:rsidP="00F34C89">
      <w:pPr>
        <w:spacing w:line="360" w:lineRule="auto"/>
      </w:pPr>
      <w:r w:rsidRPr="0069522D">
        <w:t xml:space="preserve">  Academic self-concept</w:t>
      </w:r>
      <w:r w:rsidRPr="0069522D">
        <w:tab/>
      </w:r>
      <w:r w:rsidRPr="0069522D">
        <w:tab/>
        <w:t>I believe that I am a successful student</w:t>
      </w:r>
    </w:p>
    <w:p w:rsidR="00F34C89" w:rsidRPr="0069522D" w:rsidRDefault="00F34C89" w:rsidP="00F34C89">
      <w:pPr>
        <w:spacing w:line="360" w:lineRule="auto"/>
      </w:pPr>
      <w:r w:rsidRPr="0069522D">
        <w:t xml:space="preserve">  Importance of Mathematics</w:t>
      </w:r>
      <w:r w:rsidRPr="0069522D">
        <w:tab/>
      </w:r>
      <w:r w:rsidRPr="0069522D">
        <w:tab/>
        <w:t>Math is a valuable asset for my future</w:t>
      </w:r>
    </w:p>
    <w:p w:rsidR="00F34C89" w:rsidRPr="0069522D" w:rsidRDefault="00F34C89" w:rsidP="00F34C89">
      <w:pPr>
        <w:spacing w:line="360" w:lineRule="auto"/>
      </w:pPr>
      <w:r w:rsidRPr="0069522D">
        <w:t xml:space="preserve">  Fatalism</w:t>
      </w:r>
      <w:r w:rsidRPr="0069522D">
        <w:tab/>
      </w:r>
      <w:r w:rsidRPr="0069522D">
        <w:tab/>
      </w:r>
      <w:r w:rsidRPr="0069522D">
        <w:tab/>
      </w:r>
      <w:r w:rsidRPr="0069522D">
        <w:tab/>
        <w:t xml:space="preserve">I am not the type to do </w:t>
      </w:r>
      <w:proofErr w:type="gramStart"/>
      <w:r w:rsidRPr="0069522D">
        <w:t>good</w:t>
      </w:r>
      <w:proofErr w:type="gramEnd"/>
      <w:r w:rsidRPr="0069522D">
        <w:t xml:space="preserve"> in math.</w:t>
      </w:r>
    </w:p>
    <w:p w:rsidR="00F34C89" w:rsidRPr="0069522D" w:rsidRDefault="00F34C89" w:rsidP="00F34C89">
      <w:pPr>
        <w:spacing w:line="360" w:lineRule="auto"/>
        <w:rPr>
          <w:i/>
        </w:rPr>
      </w:pPr>
      <w:r w:rsidRPr="0069522D">
        <w:rPr>
          <w:i/>
        </w:rPr>
        <w:t>Teacher Quality (TQ)</w:t>
      </w:r>
    </w:p>
    <w:p w:rsidR="00F34C89" w:rsidRPr="0069522D" w:rsidRDefault="00F34C89" w:rsidP="00F34C89">
      <w:pPr>
        <w:spacing w:line="360" w:lineRule="auto"/>
      </w:pPr>
      <w:r w:rsidRPr="0069522D">
        <w:t xml:space="preserve">  Enthusiasm</w:t>
      </w:r>
      <w:r w:rsidRPr="0069522D">
        <w:tab/>
      </w:r>
      <w:r w:rsidRPr="0069522D">
        <w:tab/>
      </w:r>
      <w:r w:rsidRPr="0069522D">
        <w:tab/>
      </w:r>
      <w:r w:rsidRPr="0069522D">
        <w:tab/>
        <w:t>My teacher likes mathematics</w:t>
      </w:r>
    </w:p>
    <w:p w:rsidR="00F34C89" w:rsidRPr="0069522D" w:rsidRDefault="00F34C89" w:rsidP="00F34C89">
      <w:pPr>
        <w:spacing w:line="360" w:lineRule="auto"/>
      </w:pPr>
      <w:r w:rsidRPr="0069522D">
        <w:t xml:space="preserve">  Respect</w:t>
      </w:r>
      <w:r w:rsidRPr="0069522D">
        <w:tab/>
      </w:r>
      <w:r w:rsidRPr="0069522D">
        <w:tab/>
      </w:r>
      <w:r w:rsidRPr="0069522D">
        <w:tab/>
      </w:r>
      <w:r w:rsidRPr="0069522D">
        <w:tab/>
        <w:t>My teacher knows her math very well</w:t>
      </w:r>
    </w:p>
    <w:p w:rsidR="00F34C89" w:rsidRPr="0069522D" w:rsidRDefault="00F34C89" w:rsidP="00F34C89">
      <w:pPr>
        <w:spacing w:line="360" w:lineRule="auto"/>
      </w:pPr>
      <w:r w:rsidRPr="0069522D">
        <w:t xml:space="preserve">  Commitment to help students learn</w:t>
      </w:r>
      <w:r w:rsidRPr="0069522D">
        <w:tab/>
      </w:r>
      <w:proofErr w:type="gramStart"/>
      <w:r w:rsidRPr="0069522D">
        <w:t>My</w:t>
      </w:r>
      <w:proofErr w:type="gramEnd"/>
      <w:r w:rsidRPr="0069522D">
        <w:t xml:space="preserve"> teacher appreciates our work</w:t>
      </w:r>
    </w:p>
    <w:p w:rsidR="00F34C89" w:rsidRPr="0069522D" w:rsidRDefault="00F34C89" w:rsidP="00F34C89">
      <w:pPr>
        <w:spacing w:line="360" w:lineRule="auto"/>
      </w:pPr>
      <w:r w:rsidRPr="0069522D">
        <w:t xml:space="preserve">  Providing individual attention</w:t>
      </w:r>
      <w:r w:rsidRPr="0069522D">
        <w:tab/>
      </w:r>
      <w:proofErr w:type="gramStart"/>
      <w:r w:rsidRPr="0069522D">
        <w:t>My</w:t>
      </w:r>
      <w:proofErr w:type="gramEnd"/>
      <w:r w:rsidRPr="0069522D">
        <w:t xml:space="preserve"> teacher does not matter explaining 1-1</w:t>
      </w:r>
    </w:p>
    <w:p w:rsidR="00F34C89" w:rsidRPr="0069522D" w:rsidRDefault="00F34C89" w:rsidP="00F34C89">
      <w:pPr>
        <w:spacing w:line="360" w:lineRule="auto"/>
      </w:pPr>
      <w:r w:rsidRPr="0069522D">
        <w:t xml:space="preserve">  Fairness</w:t>
      </w:r>
      <w:r w:rsidRPr="0069522D">
        <w:tab/>
      </w:r>
      <w:r w:rsidRPr="0069522D">
        <w:tab/>
      </w:r>
      <w:r w:rsidRPr="0069522D">
        <w:tab/>
      </w:r>
      <w:r w:rsidRPr="0069522D">
        <w:tab/>
        <w:t>My teacher is fair to everyone</w:t>
      </w:r>
    </w:p>
    <w:p w:rsidR="00F34C89" w:rsidRPr="0069522D" w:rsidRDefault="00F34C89" w:rsidP="00F34C89">
      <w:pPr>
        <w:spacing w:line="360" w:lineRule="auto"/>
      </w:pPr>
      <w:r w:rsidRPr="0069522D">
        <w:t xml:space="preserve">  Praise and reinforcement</w:t>
      </w:r>
      <w:r w:rsidRPr="0069522D">
        <w:tab/>
      </w:r>
      <w:r w:rsidRPr="0069522D">
        <w:tab/>
      </w:r>
      <w:proofErr w:type="gramStart"/>
      <w:r w:rsidRPr="0069522D">
        <w:t>My</w:t>
      </w:r>
      <w:proofErr w:type="gramEnd"/>
      <w:r w:rsidRPr="0069522D">
        <w:t xml:space="preserve"> teacher recognize me when I my work is good</w:t>
      </w:r>
    </w:p>
    <w:p w:rsidR="00F34C89" w:rsidRPr="0069522D" w:rsidRDefault="00F34C89" w:rsidP="00F34C89">
      <w:pPr>
        <w:spacing w:line="360" w:lineRule="auto"/>
        <w:rPr>
          <w:i/>
        </w:rPr>
      </w:pPr>
      <w:r w:rsidRPr="0069522D">
        <w:rPr>
          <w:i/>
        </w:rPr>
        <w:t>Social-Psychological (SP)</w:t>
      </w:r>
      <w:r w:rsidRPr="0069522D">
        <w:rPr>
          <w:i/>
        </w:rPr>
        <w:tab/>
      </w:r>
    </w:p>
    <w:p w:rsidR="00F34C89" w:rsidRPr="0069522D" w:rsidRDefault="00F34C89" w:rsidP="00F34C89">
      <w:pPr>
        <w:spacing w:line="360" w:lineRule="auto"/>
      </w:pPr>
      <w:r w:rsidRPr="0069522D">
        <w:t xml:space="preserve">  Enjoyment of classmates</w:t>
      </w:r>
      <w:r w:rsidRPr="0069522D">
        <w:tab/>
      </w:r>
      <w:r w:rsidRPr="0069522D">
        <w:tab/>
      </w:r>
      <w:proofErr w:type="gramStart"/>
      <w:r w:rsidRPr="0069522D">
        <w:t>How</w:t>
      </w:r>
      <w:proofErr w:type="gramEnd"/>
      <w:r w:rsidRPr="0069522D">
        <w:t xml:space="preserve"> much do you like your classmates?</w:t>
      </w:r>
      <w:r w:rsidRPr="0069522D">
        <w:tab/>
      </w:r>
    </w:p>
    <w:p w:rsidR="00F34C89" w:rsidRPr="0069522D" w:rsidRDefault="00F34C89" w:rsidP="00F34C89">
      <w:pPr>
        <w:spacing w:line="360" w:lineRule="auto"/>
      </w:pPr>
      <w:r w:rsidRPr="0069522D">
        <w:t xml:space="preserve">  Environment</w:t>
      </w:r>
      <w:r w:rsidRPr="0069522D">
        <w:tab/>
      </w:r>
      <w:r w:rsidRPr="0069522D">
        <w:tab/>
      </w:r>
      <w:r w:rsidRPr="0069522D">
        <w:tab/>
      </w:r>
      <w:r w:rsidRPr="0069522D">
        <w:tab/>
        <w:t>The students will not fear to explain a math problem in class</w:t>
      </w:r>
    </w:p>
    <w:p w:rsidR="00F34C89" w:rsidRPr="0069522D" w:rsidRDefault="00F34C89" w:rsidP="00F34C89">
      <w:pPr>
        <w:spacing w:line="360" w:lineRule="auto"/>
      </w:pPr>
      <w:r w:rsidRPr="0069522D">
        <w:rPr>
          <w:bCs/>
        </w:rPr>
        <w:t xml:space="preserve">  Cliquishness</w:t>
      </w:r>
      <w:r w:rsidRPr="0069522D">
        <w:rPr>
          <w:bCs/>
        </w:rPr>
        <w:tab/>
      </w:r>
      <w:r w:rsidRPr="0069522D">
        <w:rPr>
          <w:bCs/>
        </w:rPr>
        <w:tab/>
      </w:r>
      <w:r w:rsidRPr="0069522D">
        <w:rPr>
          <w:bCs/>
        </w:rPr>
        <w:tab/>
      </w:r>
      <w:r w:rsidRPr="0069522D">
        <w:rPr>
          <w:bCs/>
        </w:rPr>
        <w:tab/>
        <w:t>There are small group of students who are always together</w:t>
      </w:r>
    </w:p>
    <w:p w:rsidR="00F34C89" w:rsidRPr="0069522D" w:rsidRDefault="00F34C89" w:rsidP="00F34C89">
      <w:pPr>
        <w:spacing w:line="360" w:lineRule="auto"/>
      </w:pPr>
      <w:r w:rsidRPr="0069522D">
        <w:t xml:space="preserve">  Friction</w:t>
      </w:r>
      <w:r w:rsidRPr="0069522D">
        <w:tab/>
      </w:r>
      <w:r w:rsidRPr="0069522D">
        <w:tab/>
      </w:r>
      <w:r w:rsidRPr="0069522D">
        <w:tab/>
      </w:r>
      <w:r w:rsidRPr="0069522D">
        <w:tab/>
        <w:t>There is a group of students that interfere with class activities</w:t>
      </w:r>
    </w:p>
    <w:p w:rsidR="00F34C89" w:rsidRPr="0069522D" w:rsidRDefault="00F34C89" w:rsidP="00F34C89">
      <w:pPr>
        <w:spacing w:line="360" w:lineRule="auto"/>
        <w:rPr>
          <w:i/>
        </w:rPr>
      </w:pPr>
      <w:r w:rsidRPr="0069522D">
        <w:rPr>
          <w:i/>
        </w:rPr>
        <w:t>Student Attitude toward Mathematics (SAM)</w:t>
      </w:r>
    </w:p>
    <w:p w:rsidR="00F34C89" w:rsidRPr="0069522D" w:rsidRDefault="00F34C89" w:rsidP="00F34C89">
      <w:pPr>
        <w:spacing w:line="360" w:lineRule="auto"/>
      </w:pPr>
      <w:r w:rsidRPr="0069522D">
        <w:rPr>
          <w:i/>
        </w:rPr>
        <w:t xml:space="preserve">  </w:t>
      </w:r>
      <w:r w:rsidRPr="0069522D">
        <w:t>How do you feel _____</w:t>
      </w:r>
      <w:proofErr w:type="gramStart"/>
      <w:r w:rsidRPr="0069522D">
        <w:t>_</w:t>
      </w:r>
      <w:proofErr w:type="gramEnd"/>
    </w:p>
    <w:p w:rsidR="00F34C89" w:rsidRPr="0069522D" w:rsidRDefault="00F34C89" w:rsidP="00F34C89">
      <w:pPr>
        <w:pStyle w:val="ListParagraph"/>
        <w:numPr>
          <w:ilvl w:val="0"/>
          <w:numId w:val="4"/>
        </w:numPr>
        <w:spacing w:line="360" w:lineRule="auto"/>
      </w:pPr>
      <w:r w:rsidRPr="0069522D">
        <w:t>When it is time for math instruction?</w:t>
      </w:r>
    </w:p>
    <w:p w:rsidR="00F34C89" w:rsidRPr="0069522D" w:rsidRDefault="00F34C89" w:rsidP="00F34C89">
      <w:pPr>
        <w:pStyle w:val="ListParagraph"/>
        <w:numPr>
          <w:ilvl w:val="0"/>
          <w:numId w:val="4"/>
        </w:numPr>
        <w:spacing w:line="360" w:lineRule="auto"/>
      </w:pPr>
      <w:r w:rsidRPr="0069522D">
        <w:t>During teachers’ math questioning?</w:t>
      </w:r>
    </w:p>
    <w:p w:rsidR="00F34C89" w:rsidRPr="0069522D" w:rsidRDefault="00F34C89" w:rsidP="00F34C89">
      <w:pPr>
        <w:pStyle w:val="ListParagraph"/>
        <w:numPr>
          <w:ilvl w:val="0"/>
          <w:numId w:val="4"/>
        </w:numPr>
        <w:spacing w:line="360" w:lineRule="auto"/>
      </w:pPr>
      <w:r w:rsidRPr="0069522D">
        <w:t>When math class is over?</w:t>
      </w:r>
    </w:p>
    <w:p w:rsidR="00F34C89" w:rsidRPr="0069522D" w:rsidRDefault="00F34C89" w:rsidP="00F34C89">
      <w:pPr>
        <w:pStyle w:val="ListParagraph"/>
        <w:numPr>
          <w:ilvl w:val="0"/>
          <w:numId w:val="4"/>
        </w:numPr>
        <w:spacing w:line="360" w:lineRule="auto"/>
      </w:pPr>
      <w:r w:rsidRPr="0069522D">
        <w:t>If you knew you would never go to math again?</w:t>
      </w:r>
    </w:p>
    <w:p w:rsidR="00F34C89" w:rsidRDefault="00F34C89" w:rsidP="00F34C89">
      <w:pPr>
        <w:spacing w:line="480" w:lineRule="auto"/>
        <w:jc w:val="center"/>
        <w:rPr>
          <w:b/>
          <w:bCs/>
        </w:rPr>
      </w:pPr>
    </w:p>
    <w:p w:rsidR="00F34C89" w:rsidRDefault="00F34C89" w:rsidP="00F34C89">
      <w:pPr>
        <w:spacing w:line="480" w:lineRule="auto"/>
        <w:jc w:val="center"/>
        <w:rPr>
          <w:b/>
          <w:bCs/>
        </w:rPr>
      </w:pPr>
      <w:r w:rsidRPr="0069522D">
        <w:rPr>
          <w:b/>
          <w:bCs/>
        </w:rPr>
        <w:lastRenderedPageBreak/>
        <w:t>Appendix 2</w:t>
      </w:r>
    </w:p>
    <w:p w:rsidR="00F34C89" w:rsidRPr="0069522D" w:rsidRDefault="00F34C89" w:rsidP="00F34C89">
      <w:pPr>
        <w:spacing w:line="480" w:lineRule="auto"/>
        <w:jc w:val="center"/>
        <w:rPr>
          <w:b/>
          <w:bCs/>
        </w:rPr>
      </w:pPr>
      <w:r>
        <w:rPr>
          <w:b/>
          <w:bCs/>
        </w:rPr>
        <w:t>Sample items for the scale</w:t>
      </w:r>
    </w:p>
    <w:p w:rsidR="00F34C89" w:rsidRPr="0069522D" w:rsidRDefault="00F34C89" w:rsidP="00F34C89">
      <w:pPr>
        <w:spacing w:line="480" w:lineRule="auto"/>
        <w:jc w:val="center"/>
        <w:rPr>
          <w:b/>
          <w:bCs/>
        </w:rPr>
      </w:pPr>
      <w:r w:rsidRPr="0069522D">
        <w:rPr>
          <w:b/>
          <w:bCs/>
        </w:rPr>
        <w:t>______________________________________________________________________________</w:t>
      </w:r>
    </w:p>
    <w:p w:rsidR="00F34C89" w:rsidRPr="0069522D" w:rsidRDefault="00F34C89" w:rsidP="00F34C89">
      <w:pPr>
        <w:spacing w:line="480" w:lineRule="auto"/>
        <w:jc w:val="center"/>
        <w:rPr>
          <w:b/>
          <w:bCs/>
        </w:rPr>
      </w:pPr>
      <w:r w:rsidRPr="0069522D">
        <w:rPr>
          <w:b/>
          <w:bCs/>
        </w:rPr>
        <w:t>Student MARS Test</w:t>
      </w:r>
    </w:p>
    <w:p w:rsidR="00F34C89" w:rsidRPr="0069522D" w:rsidRDefault="00F34C89" w:rsidP="00F34C89">
      <w:pPr>
        <w:pBdr>
          <w:bottom w:val="single" w:sz="12" w:space="1" w:color="auto"/>
        </w:pBdr>
        <w:spacing w:line="480" w:lineRule="auto"/>
        <w:jc w:val="center"/>
        <w:rPr>
          <w:bCs/>
        </w:rPr>
      </w:pPr>
      <w:r w:rsidRPr="0069522D">
        <w:rPr>
          <w:bCs/>
        </w:rPr>
        <w:t>Not at all (1), A little (2), A fair amount (3), Much (4) or Very much (5)</w:t>
      </w:r>
    </w:p>
    <w:p w:rsidR="00F34C89" w:rsidRPr="0069522D" w:rsidRDefault="00F34C89" w:rsidP="00F34C89">
      <w:pPr>
        <w:spacing w:line="480" w:lineRule="auto"/>
        <w:jc w:val="center"/>
        <w:rPr>
          <w:b/>
          <w:bCs/>
        </w:rPr>
      </w:pPr>
    </w:p>
    <w:p w:rsidR="00F34C89" w:rsidRPr="0069522D" w:rsidRDefault="00F34C89" w:rsidP="00F34C89">
      <w:pPr>
        <w:autoSpaceDE w:val="0"/>
        <w:autoSpaceDN w:val="0"/>
        <w:adjustRightInd w:val="0"/>
        <w:spacing w:line="360" w:lineRule="auto"/>
        <w:rPr>
          <w:color w:val="292526"/>
        </w:rPr>
      </w:pPr>
      <w:r>
        <w:rPr>
          <w:color w:val="292526"/>
        </w:rPr>
        <w:t>1</w:t>
      </w:r>
      <w:r w:rsidRPr="0069522D">
        <w:rPr>
          <w:color w:val="292526"/>
        </w:rPr>
        <w:t xml:space="preserve">. I like doing math homework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2</w:t>
      </w:r>
      <w:r w:rsidRPr="0069522D">
        <w:rPr>
          <w:color w:val="292526"/>
        </w:rPr>
        <w:t xml:space="preserve">. When I hold a math textbook to study I start feeling stomach ache. </w:t>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3</w:t>
      </w:r>
      <w:r w:rsidRPr="0069522D">
        <w:rPr>
          <w:color w:val="292526"/>
        </w:rPr>
        <w:t xml:space="preserve">. I cannot concentrate on anything before a math exam.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4</w:t>
      </w:r>
      <w:r w:rsidRPr="0069522D">
        <w:rPr>
          <w:color w:val="292526"/>
        </w:rPr>
        <w:t xml:space="preserve">. I am afraid of presenting the problems to the teacher which I can solve. </w:t>
      </w:r>
      <w:r w:rsidRPr="0069522D">
        <w:rPr>
          <w:color w:val="292526"/>
        </w:rPr>
        <w:tab/>
      </w:r>
      <w:r>
        <w:rPr>
          <w:color w:val="292526"/>
        </w:rPr>
        <w:t xml:space="preserve">             </w:t>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5</w:t>
      </w:r>
      <w:r w:rsidRPr="0069522D">
        <w:rPr>
          <w:color w:val="292526"/>
        </w:rPr>
        <w:t xml:space="preserve">. I can ask my teacher about a concept, which I did not understand well, after a math class. </w:t>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6</w:t>
      </w:r>
      <w:r w:rsidRPr="0069522D">
        <w:rPr>
          <w:color w:val="292526"/>
        </w:rPr>
        <w:t xml:space="preserve">. I would rather learn a subject presented with numbers or graphics than with words. </w:t>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7</w:t>
      </w:r>
      <w:r w:rsidRPr="0069522D">
        <w:rPr>
          <w:color w:val="292526"/>
        </w:rPr>
        <w:t xml:space="preserve">. The best parts of the other courses are the parts dealing with mathematics. </w:t>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8</w:t>
      </w:r>
      <w:r w:rsidRPr="0069522D">
        <w:rPr>
          <w:color w:val="292526"/>
        </w:rPr>
        <w:t xml:space="preserve">. I get nervous when I learn that the next lesson is mathematics.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9</w:t>
      </w:r>
      <w:r w:rsidRPr="0069522D">
        <w:rPr>
          <w:color w:val="292526"/>
        </w:rPr>
        <w:t xml:space="preserve">. I do not like making calculations in everyday life.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10</w:t>
      </w:r>
      <w:r w:rsidRPr="0069522D">
        <w:rPr>
          <w:color w:val="292526"/>
        </w:rPr>
        <w:t xml:space="preserve">. I like to look through mathematics books.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Default="00F34C89" w:rsidP="00F34C89">
      <w:pPr>
        <w:spacing w:line="480" w:lineRule="auto"/>
        <w:jc w:val="center"/>
        <w:rPr>
          <w:b/>
          <w:bCs/>
        </w:rPr>
      </w:pPr>
    </w:p>
    <w:p w:rsidR="00F34C89" w:rsidRDefault="00F34C89" w:rsidP="00F34C89">
      <w:pPr>
        <w:spacing w:line="480" w:lineRule="auto"/>
        <w:jc w:val="center"/>
        <w:rPr>
          <w:b/>
          <w:bCs/>
        </w:rPr>
      </w:pPr>
    </w:p>
    <w:p w:rsidR="00F34C89" w:rsidRDefault="00F34C89" w:rsidP="00F34C89">
      <w:pPr>
        <w:spacing w:line="480" w:lineRule="auto"/>
        <w:jc w:val="center"/>
        <w:rPr>
          <w:b/>
          <w:bCs/>
        </w:rPr>
      </w:pPr>
      <w:r>
        <w:rPr>
          <w:b/>
          <w:bCs/>
        </w:rPr>
        <w:lastRenderedPageBreak/>
        <w:t>Appendix 3</w:t>
      </w:r>
    </w:p>
    <w:p w:rsidR="00F34C89" w:rsidRPr="0069522D" w:rsidRDefault="00F34C89" w:rsidP="00F34C89">
      <w:pPr>
        <w:spacing w:line="480" w:lineRule="auto"/>
        <w:jc w:val="center"/>
        <w:rPr>
          <w:b/>
          <w:bCs/>
        </w:rPr>
      </w:pPr>
      <w:r>
        <w:rPr>
          <w:b/>
          <w:bCs/>
        </w:rPr>
        <w:t>Sample items for the scale</w:t>
      </w:r>
    </w:p>
    <w:p w:rsidR="00F34C89" w:rsidRPr="0069522D" w:rsidRDefault="00F34C89" w:rsidP="00F34C89">
      <w:pPr>
        <w:spacing w:line="480" w:lineRule="auto"/>
        <w:jc w:val="center"/>
        <w:rPr>
          <w:b/>
          <w:bCs/>
        </w:rPr>
      </w:pPr>
      <w:r w:rsidRPr="0069522D">
        <w:rPr>
          <w:b/>
          <w:bCs/>
        </w:rPr>
        <w:t>_______________</w:t>
      </w:r>
      <w:r>
        <w:rPr>
          <w:b/>
          <w:bCs/>
        </w:rPr>
        <w:t>_____________________________</w:t>
      </w:r>
      <w:r w:rsidRPr="0069522D">
        <w:rPr>
          <w:b/>
          <w:bCs/>
        </w:rPr>
        <w:t>__________________________________</w:t>
      </w:r>
    </w:p>
    <w:p w:rsidR="00F34C89" w:rsidRPr="0069522D" w:rsidRDefault="00F34C89" w:rsidP="00F34C89">
      <w:pPr>
        <w:spacing w:line="480" w:lineRule="auto"/>
        <w:jc w:val="center"/>
        <w:rPr>
          <w:b/>
          <w:bCs/>
        </w:rPr>
      </w:pPr>
      <w:r>
        <w:rPr>
          <w:b/>
          <w:bCs/>
        </w:rPr>
        <w:t>Teacher</w:t>
      </w:r>
      <w:r w:rsidRPr="0069522D">
        <w:rPr>
          <w:b/>
          <w:bCs/>
        </w:rPr>
        <w:t xml:space="preserve"> MARS Test</w:t>
      </w:r>
    </w:p>
    <w:p w:rsidR="00F34C89" w:rsidRPr="0069522D" w:rsidRDefault="00F34C89" w:rsidP="00F34C89">
      <w:pPr>
        <w:pBdr>
          <w:bottom w:val="single" w:sz="12" w:space="1" w:color="auto"/>
        </w:pBdr>
        <w:spacing w:line="480" w:lineRule="auto"/>
        <w:jc w:val="center"/>
        <w:rPr>
          <w:bCs/>
        </w:rPr>
      </w:pPr>
      <w:r w:rsidRPr="0069522D">
        <w:rPr>
          <w:bCs/>
        </w:rPr>
        <w:t>Not at all (1), A little (2), A fair amount (3), Much (4) or Very much (5)</w:t>
      </w:r>
    </w:p>
    <w:p w:rsidR="00F34C89" w:rsidRPr="0069522D" w:rsidRDefault="00F34C89" w:rsidP="00F34C89">
      <w:pPr>
        <w:spacing w:line="480" w:lineRule="auto"/>
        <w:jc w:val="center"/>
        <w:rPr>
          <w:b/>
          <w:bCs/>
        </w:rPr>
      </w:pPr>
    </w:p>
    <w:p w:rsidR="00F34C89" w:rsidRDefault="00F34C89" w:rsidP="00F34C89">
      <w:pPr>
        <w:autoSpaceDE w:val="0"/>
        <w:autoSpaceDN w:val="0"/>
        <w:adjustRightInd w:val="0"/>
        <w:spacing w:line="360" w:lineRule="auto"/>
        <w:rPr>
          <w:color w:val="292526"/>
        </w:rPr>
      </w:pPr>
      <w:r w:rsidRPr="0069522D">
        <w:rPr>
          <w:color w:val="292526"/>
        </w:rPr>
        <w:t xml:space="preserve">1. If one of my friends is chosen for answering a question in math class,      </w:t>
      </w:r>
    </w:p>
    <w:p w:rsidR="00F34C89" w:rsidRPr="0069522D" w:rsidRDefault="00F34C89" w:rsidP="00F34C89">
      <w:pPr>
        <w:autoSpaceDE w:val="0"/>
        <w:autoSpaceDN w:val="0"/>
        <w:adjustRightInd w:val="0"/>
        <w:spacing w:line="360" w:lineRule="auto"/>
        <w:rPr>
          <w:color w:val="292526"/>
        </w:rPr>
      </w:pPr>
      <w:r w:rsidRPr="0069522D">
        <w:rPr>
          <w:color w:val="292526"/>
        </w:rPr>
        <w:t xml:space="preserve"> I feel happy for not being the chosen one.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sidRPr="0069522D">
        <w:rPr>
          <w:color w:val="292526"/>
        </w:rPr>
        <w:t xml:space="preserve">3. I cannot ask any question about what I did not understand in math class. </w:t>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4</w:t>
      </w:r>
      <w:r w:rsidRPr="0069522D">
        <w:rPr>
          <w:color w:val="292526"/>
        </w:rPr>
        <w:t>. I want to be the treasurer of the school clubs which I participate in.</w:t>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5</w:t>
      </w:r>
      <w:r w:rsidRPr="0069522D">
        <w:rPr>
          <w:color w:val="292526"/>
        </w:rPr>
        <w:t xml:space="preserve">. I can reject helping a child with his homework, because I am afraid of </w:t>
      </w:r>
    </w:p>
    <w:p w:rsidR="00F34C89" w:rsidRPr="0069522D" w:rsidRDefault="00F34C89" w:rsidP="00F34C89">
      <w:pPr>
        <w:autoSpaceDE w:val="0"/>
        <w:autoSpaceDN w:val="0"/>
        <w:adjustRightInd w:val="0"/>
        <w:spacing w:line="360" w:lineRule="auto"/>
        <w:rPr>
          <w:color w:val="292526"/>
        </w:rPr>
      </w:pPr>
      <w:r w:rsidRPr="0069522D">
        <w:rPr>
          <w:color w:val="292526"/>
        </w:rPr>
        <w:t xml:space="preserve">      </w:t>
      </w:r>
      <w:proofErr w:type="gramStart"/>
      <w:r w:rsidRPr="0069522D">
        <w:rPr>
          <w:color w:val="292526"/>
        </w:rPr>
        <w:t>facing</w:t>
      </w:r>
      <w:proofErr w:type="gramEnd"/>
      <w:r w:rsidRPr="0069522D">
        <w:rPr>
          <w:color w:val="292526"/>
        </w:rPr>
        <w:t xml:space="preserve"> a question which I cannot solve.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6</w:t>
      </w:r>
      <w:r w:rsidRPr="0069522D">
        <w:rPr>
          <w:color w:val="292526"/>
        </w:rPr>
        <w:t xml:space="preserve">. I am afraid of taking a math pop-quiz.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7</w:t>
      </w:r>
      <w:r w:rsidRPr="0069522D">
        <w:rPr>
          <w:color w:val="292526"/>
        </w:rPr>
        <w:t xml:space="preserve">. I come to the first day of math classes with hope every year. </w:t>
      </w:r>
      <w:r w:rsidRPr="0069522D">
        <w:rPr>
          <w:color w:val="292526"/>
        </w:rPr>
        <w:tab/>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8</w:t>
      </w:r>
      <w:r w:rsidRPr="0069522D">
        <w:rPr>
          <w:color w:val="292526"/>
        </w:rPr>
        <w:t xml:space="preserve">. I cannot study well for math exams because I worry about my grade. </w:t>
      </w:r>
      <w:r w:rsidRPr="0069522D">
        <w:rPr>
          <w:color w:val="292526"/>
        </w:rPr>
        <w:tab/>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9</w:t>
      </w:r>
      <w:r w:rsidRPr="0069522D">
        <w:rPr>
          <w:color w:val="292526"/>
        </w:rPr>
        <w:t xml:space="preserve">. When I open my math book and look at the pages, I fear I will fail the course. </w:t>
      </w:r>
      <w:r w:rsidRPr="0069522D">
        <w:rPr>
          <w:color w:val="292526"/>
        </w:rPr>
        <w:tab/>
      </w:r>
      <w:r w:rsidRPr="0069522D">
        <w:rPr>
          <w:color w:val="292526"/>
        </w:rPr>
        <w:tab/>
      </w:r>
      <w:r w:rsidRPr="0069522D">
        <w:rPr>
          <w:color w:val="292526"/>
        </w:rPr>
        <w:tab/>
        <w:t>1 2 3 4 5</w:t>
      </w:r>
    </w:p>
    <w:p w:rsidR="00F34C89" w:rsidRPr="0069522D" w:rsidRDefault="00F34C89" w:rsidP="00F34C89">
      <w:pPr>
        <w:autoSpaceDE w:val="0"/>
        <w:autoSpaceDN w:val="0"/>
        <w:adjustRightInd w:val="0"/>
        <w:spacing w:line="360" w:lineRule="auto"/>
        <w:rPr>
          <w:color w:val="292526"/>
        </w:rPr>
      </w:pPr>
      <w:r>
        <w:rPr>
          <w:color w:val="292526"/>
        </w:rPr>
        <w:t>10</w:t>
      </w:r>
      <w:r w:rsidRPr="0069522D">
        <w:rPr>
          <w:color w:val="292526"/>
        </w:rPr>
        <w:t xml:space="preserve">. I can ask my teacher about a concept, which I did not understand well, after a math class. </w:t>
      </w:r>
      <w:r w:rsidRPr="0069522D">
        <w:rPr>
          <w:color w:val="292526"/>
        </w:rPr>
        <w:tab/>
        <w:t>1 2 3 4 5</w:t>
      </w:r>
    </w:p>
    <w:p w:rsidR="00F34C89" w:rsidRDefault="00F34C89" w:rsidP="00F34C89">
      <w:pPr>
        <w:spacing w:line="480" w:lineRule="auto"/>
        <w:ind w:left="720" w:hanging="720"/>
        <w:rPr>
          <w:color w:val="292526"/>
        </w:rPr>
      </w:pPr>
    </w:p>
    <w:p w:rsidR="00F34C89" w:rsidRDefault="00F34C89" w:rsidP="00F34C89">
      <w:pPr>
        <w:spacing w:line="480" w:lineRule="auto"/>
        <w:ind w:left="720" w:hanging="720"/>
        <w:rPr>
          <w:color w:val="292526"/>
        </w:rPr>
      </w:pPr>
    </w:p>
    <w:p w:rsidR="00F34C89" w:rsidRDefault="00F34C89" w:rsidP="00F34C89">
      <w:pPr>
        <w:spacing w:line="480" w:lineRule="auto"/>
        <w:ind w:left="720" w:hanging="720"/>
        <w:jc w:val="center"/>
        <w:rPr>
          <w:b/>
          <w:color w:val="292526"/>
        </w:rPr>
      </w:pPr>
      <w:r w:rsidRPr="0069522D">
        <w:rPr>
          <w:b/>
          <w:color w:val="292526"/>
        </w:rPr>
        <w:lastRenderedPageBreak/>
        <w:t>Appendix 4</w:t>
      </w:r>
    </w:p>
    <w:p w:rsidR="00F34C89" w:rsidRPr="0069522D" w:rsidRDefault="00F34C89" w:rsidP="00F34C89">
      <w:pPr>
        <w:spacing w:line="480" w:lineRule="auto"/>
        <w:ind w:left="720" w:hanging="720"/>
        <w:jc w:val="center"/>
        <w:rPr>
          <w:b/>
          <w:color w:val="292526"/>
        </w:rPr>
      </w:pPr>
      <w:r>
        <w:rPr>
          <w:b/>
          <w:color w:val="292526"/>
        </w:rPr>
        <w:t>Sample item for the surveys</w:t>
      </w:r>
    </w:p>
    <w:p w:rsidR="00F34C89" w:rsidRPr="0069522D" w:rsidRDefault="00F34C89" w:rsidP="00F34C89">
      <w:pPr>
        <w:pStyle w:val="ListParagraph"/>
        <w:numPr>
          <w:ilvl w:val="0"/>
          <w:numId w:val="5"/>
        </w:numPr>
        <w:spacing w:line="360" w:lineRule="auto"/>
      </w:pPr>
      <w:r w:rsidRPr="0069522D">
        <w:t>What do you perceive are the favorite things in math for your students?</w:t>
      </w:r>
    </w:p>
    <w:p w:rsidR="00F34C89" w:rsidRPr="0069522D" w:rsidRDefault="00F34C89" w:rsidP="00F34C89">
      <w:pPr>
        <w:pStyle w:val="ListParagraph"/>
        <w:numPr>
          <w:ilvl w:val="0"/>
          <w:numId w:val="5"/>
        </w:numPr>
        <w:spacing w:line="360" w:lineRule="auto"/>
      </w:pPr>
      <w:r w:rsidRPr="0069522D">
        <w:t>What do you perceive are the least favorite things in math for your students?</w:t>
      </w:r>
    </w:p>
    <w:p w:rsidR="00F34C89" w:rsidRPr="0069522D" w:rsidRDefault="00F34C89" w:rsidP="00F34C89">
      <w:pPr>
        <w:pStyle w:val="ListParagraph"/>
        <w:numPr>
          <w:ilvl w:val="0"/>
          <w:numId w:val="5"/>
        </w:numPr>
        <w:spacing w:line="360" w:lineRule="auto"/>
      </w:pPr>
      <w:r w:rsidRPr="0069522D">
        <w:t>How do you perceive when your students do not understand the class content?</w:t>
      </w:r>
    </w:p>
    <w:p w:rsidR="00F34C89" w:rsidRPr="0069522D" w:rsidRDefault="00F34C89" w:rsidP="00F34C89">
      <w:pPr>
        <w:pStyle w:val="ListParagraph"/>
        <w:numPr>
          <w:ilvl w:val="0"/>
          <w:numId w:val="5"/>
        </w:numPr>
        <w:spacing w:line="360" w:lineRule="auto"/>
      </w:pPr>
      <w:r w:rsidRPr="0069522D">
        <w:t>What do you perceive as the most effective teaching strategy? Why?</w:t>
      </w:r>
    </w:p>
    <w:p w:rsidR="00F34C89" w:rsidRPr="0069522D" w:rsidRDefault="00F34C89" w:rsidP="00F34C89">
      <w:pPr>
        <w:pStyle w:val="ListParagraph"/>
        <w:numPr>
          <w:ilvl w:val="0"/>
          <w:numId w:val="5"/>
        </w:numPr>
        <w:spacing w:line="360" w:lineRule="auto"/>
      </w:pPr>
      <w:r w:rsidRPr="0069522D">
        <w:t>Can you teach math effectively?</w:t>
      </w:r>
    </w:p>
    <w:p w:rsidR="00F34C89" w:rsidRPr="0069522D" w:rsidRDefault="00F34C89" w:rsidP="00F34C89">
      <w:pPr>
        <w:pStyle w:val="ListParagraph"/>
        <w:numPr>
          <w:ilvl w:val="0"/>
          <w:numId w:val="5"/>
        </w:numPr>
        <w:spacing w:line="360" w:lineRule="auto"/>
      </w:pPr>
      <w:r w:rsidRPr="0069522D">
        <w:t>Can you turn children’s interest on to math?</w:t>
      </w:r>
    </w:p>
    <w:p w:rsidR="00F34C89" w:rsidRPr="0069522D" w:rsidRDefault="00F34C89" w:rsidP="00F34C89">
      <w:pPr>
        <w:pStyle w:val="ListParagraph"/>
        <w:numPr>
          <w:ilvl w:val="0"/>
          <w:numId w:val="5"/>
        </w:numPr>
        <w:spacing w:line="360" w:lineRule="auto"/>
      </w:pPr>
      <w:r w:rsidRPr="0069522D">
        <w:t>What supporting materials do you use to reinforce concepts during math class? Why?</w:t>
      </w:r>
    </w:p>
    <w:p w:rsidR="00F34C89" w:rsidRPr="0069522D" w:rsidRDefault="00F34C89" w:rsidP="00F34C89">
      <w:pPr>
        <w:pStyle w:val="ListParagraph"/>
        <w:numPr>
          <w:ilvl w:val="0"/>
          <w:numId w:val="5"/>
        </w:numPr>
        <w:spacing w:line="360" w:lineRule="auto"/>
      </w:pPr>
      <w:r w:rsidRPr="0069522D">
        <w:t>What sources do you find useful to get information about current issues in math education? Why?</w:t>
      </w:r>
    </w:p>
    <w:p w:rsidR="00F34C89" w:rsidRPr="0069522D" w:rsidRDefault="00F34C89" w:rsidP="00F34C89">
      <w:pPr>
        <w:pStyle w:val="ListParagraph"/>
        <w:numPr>
          <w:ilvl w:val="0"/>
          <w:numId w:val="5"/>
        </w:numPr>
        <w:spacing w:line="360" w:lineRule="auto"/>
      </w:pPr>
      <w:r w:rsidRPr="0069522D">
        <w:t>How do you describe math anxiety in your students?</w:t>
      </w:r>
    </w:p>
    <w:p w:rsidR="00F34C89" w:rsidRPr="0069522D" w:rsidRDefault="00F34C89" w:rsidP="00F34C89">
      <w:pPr>
        <w:pStyle w:val="ListParagraph"/>
        <w:numPr>
          <w:ilvl w:val="0"/>
          <w:numId w:val="5"/>
        </w:numPr>
        <w:spacing w:line="360" w:lineRule="auto"/>
      </w:pPr>
      <w:r w:rsidRPr="0069522D">
        <w:t>How do you cope with anxiety? Explain</w:t>
      </w:r>
    </w:p>
    <w:p w:rsidR="00F34C89" w:rsidRPr="0069522D" w:rsidRDefault="00F34C89" w:rsidP="00F34C89">
      <w:pPr>
        <w:pStyle w:val="ListParagraph"/>
        <w:numPr>
          <w:ilvl w:val="0"/>
          <w:numId w:val="5"/>
        </w:numPr>
        <w:spacing w:line="360" w:lineRule="auto"/>
      </w:pPr>
      <w:r w:rsidRPr="0069522D">
        <w:t>Do you ever think about your students math needs when you are at home? Explain</w:t>
      </w:r>
    </w:p>
    <w:p w:rsidR="00F34C89" w:rsidRPr="0069522D" w:rsidRDefault="00F34C89" w:rsidP="00F34C89">
      <w:pPr>
        <w:pStyle w:val="ListParagraph"/>
        <w:numPr>
          <w:ilvl w:val="0"/>
          <w:numId w:val="5"/>
        </w:numPr>
        <w:spacing w:line="360" w:lineRule="auto"/>
      </w:pPr>
      <w:r w:rsidRPr="0069522D">
        <w:t>How do you feel about teaching math compared to last year? (</w:t>
      </w:r>
      <w:proofErr w:type="gramStart"/>
      <w:r w:rsidRPr="0069522D">
        <w:t>if</w:t>
      </w:r>
      <w:proofErr w:type="gramEnd"/>
      <w:r w:rsidRPr="0069522D">
        <w:t xml:space="preserve"> less than a year of teaching experience, compared to your first day of teaching) why?</w:t>
      </w:r>
    </w:p>
    <w:p w:rsidR="00F34C89" w:rsidRPr="0069522D" w:rsidRDefault="00F34C89" w:rsidP="00F34C89">
      <w:pPr>
        <w:pStyle w:val="ListParagraph"/>
        <w:numPr>
          <w:ilvl w:val="0"/>
          <w:numId w:val="5"/>
        </w:numPr>
        <w:spacing w:line="360" w:lineRule="auto"/>
      </w:pPr>
      <w:r w:rsidRPr="0069522D">
        <w:t>Do you feel any different towards math now than you did at the beginning of your teaching job?</w:t>
      </w:r>
    </w:p>
    <w:p w:rsidR="00F34C89" w:rsidRPr="0069522D" w:rsidRDefault="00F34C89" w:rsidP="00F34C89">
      <w:pPr>
        <w:pStyle w:val="ListParagraph"/>
        <w:numPr>
          <w:ilvl w:val="0"/>
          <w:numId w:val="5"/>
        </w:numPr>
        <w:spacing w:line="360" w:lineRule="auto"/>
      </w:pPr>
      <w:r w:rsidRPr="0069522D">
        <w:t>What skills are necessary to teach math? Explain</w:t>
      </w:r>
    </w:p>
    <w:p w:rsidR="00F34C89" w:rsidRPr="0069522D" w:rsidRDefault="00F34C89" w:rsidP="00F34C89">
      <w:pPr>
        <w:pStyle w:val="ListParagraph"/>
        <w:numPr>
          <w:ilvl w:val="0"/>
          <w:numId w:val="5"/>
        </w:numPr>
        <w:spacing w:line="360" w:lineRule="auto"/>
      </w:pPr>
      <w:r w:rsidRPr="0069522D">
        <w:t>Do you know procedures to effectively teach math concepts? Describe</w:t>
      </w:r>
    </w:p>
    <w:p w:rsidR="00F34C89" w:rsidRPr="0069522D" w:rsidRDefault="00F34C89" w:rsidP="00F34C89">
      <w:pPr>
        <w:pStyle w:val="ListParagraph"/>
        <w:numPr>
          <w:ilvl w:val="0"/>
          <w:numId w:val="5"/>
        </w:numPr>
        <w:spacing w:line="360" w:lineRule="auto"/>
      </w:pPr>
      <w:r w:rsidRPr="0069522D">
        <w:t>Are you able to monitor hands-on math? Describe</w:t>
      </w:r>
    </w:p>
    <w:p w:rsidR="00F34C89" w:rsidRPr="0069522D" w:rsidRDefault="00F34C89" w:rsidP="00F34C89">
      <w:pPr>
        <w:pStyle w:val="ListParagraph"/>
        <w:numPr>
          <w:ilvl w:val="0"/>
          <w:numId w:val="5"/>
        </w:numPr>
        <w:spacing w:line="360" w:lineRule="auto"/>
      </w:pPr>
      <w:r w:rsidRPr="0069522D">
        <w:t>Are willing to teach 1-1 math to an inquisitive student? Explain</w:t>
      </w:r>
    </w:p>
    <w:p w:rsidR="00F34C89" w:rsidRPr="0069522D" w:rsidRDefault="00F34C89" w:rsidP="00F34C89">
      <w:pPr>
        <w:pStyle w:val="ListParagraph"/>
        <w:numPr>
          <w:ilvl w:val="0"/>
          <w:numId w:val="5"/>
        </w:numPr>
        <w:spacing w:line="360" w:lineRule="auto"/>
      </w:pPr>
      <w:r w:rsidRPr="0069522D">
        <w:t>Are you comfortable while being observed teaching math? Explain</w:t>
      </w:r>
    </w:p>
    <w:p w:rsidR="00F34C89" w:rsidRPr="0069522D" w:rsidRDefault="00F34C89" w:rsidP="00F34C89">
      <w:pPr>
        <w:pStyle w:val="ListParagraph"/>
        <w:numPr>
          <w:ilvl w:val="0"/>
          <w:numId w:val="5"/>
        </w:numPr>
        <w:spacing w:line="360" w:lineRule="auto"/>
      </w:pPr>
      <w:r w:rsidRPr="0069522D">
        <w:t>Are you continually looking for better ways to teach math? Explain</w:t>
      </w:r>
    </w:p>
    <w:p w:rsidR="00F34C89" w:rsidRPr="0069522D" w:rsidRDefault="00F34C89" w:rsidP="00F34C89">
      <w:pPr>
        <w:pStyle w:val="ListParagraph"/>
        <w:numPr>
          <w:ilvl w:val="0"/>
          <w:numId w:val="5"/>
        </w:numPr>
        <w:spacing w:line="360" w:lineRule="auto"/>
      </w:pPr>
      <w:r w:rsidRPr="0069522D">
        <w:t>Do you go beyond your curriculum during math instruction? Describe</w:t>
      </w:r>
    </w:p>
    <w:p w:rsidR="00F34C89" w:rsidRDefault="00F34C89" w:rsidP="003C402C">
      <w:pPr>
        <w:pStyle w:val="Default"/>
        <w:spacing w:line="480" w:lineRule="auto"/>
        <w:jc w:val="center"/>
      </w:pPr>
    </w:p>
    <w:sectPr w:rsidR="00F34C89" w:rsidSect="005642D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98" w:rsidRDefault="00C16698" w:rsidP="00977854">
      <w:r>
        <w:separator/>
      </w:r>
    </w:p>
  </w:endnote>
  <w:endnote w:type="continuationSeparator" w:id="0">
    <w:p w:rsidR="00C16698" w:rsidRDefault="00C16698" w:rsidP="0097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98" w:rsidRDefault="00C16698" w:rsidP="00977854">
      <w:r>
        <w:separator/>
      </w:r>
    </w:p>
  </w:footnote>
  <w:footnote w:type="continuationSeparator" w:id="0">
    <w:p w:rsidR="00C16698" w:rsidRDefault="00C16698" w:rsidP="0097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98" w:rsidRDefault="00C16698" w:rsidP="00677E86">
    <w:pPr>
      <w:pStyle w:val="Header"/>
      <w:tabs>
        <w:tab w:val="clear" w:pos="4680"/>
      </w:tabs>
    </w:pPr>
    <w:r>
      <w:rPr>
        <w:rFonts w:ascii="Times New Roman" w:hAnsi="Times New Roman"/>
        <w:sz w:val="24"/>
        <w:szCs w:val="24"/>
      </w:rPr>
      <w:t xml:space="preserve">MATH ANXIETY BEHIND TEACHING  </w:t>
    </w:r>
    <w:r>
      <w:tab/>
    </w:r>
    <w:r>
      <w:fldChar w:fldCharType="begin"/>
    </w:r>
    <w:r>
      <w:instrText xml:space="preserve"> PAGE   \* MERGEFORMAT </w:instrText>
    </w:r>
    <w:r>
      <w:fldChar w:fldCharType="separate"/>
    </w:r>
    <w:r w:rsidR="00837880">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98" w:rsidRDefault="00C16698">
    <w:pPr>
      <w:pStyle w:val="Header"/>
    </w:pPr>
    <w:r>
      <w:rPr>
        <w:rFonts w:ascii="Times New Roman" w:hAnsi="Times New Roman"/>
        <w:sz w:val="24"/>
        <w:szCs w:val="24"/>
      </w:rPr>
      <w:t xml:space="preserve">Running head: MATH ANXIETY BEHIND TEACHING  </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4BA"/>
    <w:multiLevelType w:val="hybridMultilevel"/>
    <w:tmpl w:val="19E83D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nsid w:val="09D97505"/>
    <w:multiLevelType w:val="hybridMultilevel"/>
    <w:tmpl w:val="1588420E"/>
    <w:lvl w:ilvl="0" w:tplc="EF6A59B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A255EB5"/>
    <w:multiLevelType w:val="hybridMultilevel"/>
    <w:tmpl w:val="030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478D3"/>
    <w:multiLevelType w:val="hybridMultilevel"/>
    <w:tmpl w:val="50D2E086"/>
    <w:lvl w:ilvl="0" w:tplc="B3E4BBB6">
      <w:start w:val="1"/>
      <w:numFmt w:val="decimal"/>
      <w:lvlText w:val="%1."/>
      <w:lvlJc w:val="left"/>
      <w:pPr>
        <w:ind w:left="1121" w:hanging="675"/>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58795744"/>
    <w:multiLevelType w:val="hybridMultilevel"/>
    <w:tmpl w:val="2AA09200"/>
    <w:lvl w:ilvl="0" w:tplc="CAD266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8"/>
    <w:rsid w:val="000020AE"/>
    <w:rsid w:val="0000333D"/>
    <w:rsid w:val="00004C44"/>
    <w:rsid w:val="0000748B"/>
    <w:rsid w:val="00014AA5"/>
    <w:rsid w:val="00014EEE"/>
    <w:rsid w:val="00023F6E"/>
    <w:rsid w:val="00035E39"/>
    <w:rsid w:val="00035EE0"/>
    <w:rsid w:val="000423C1"/>
    <w:rsid w:val="00047296"/>
    <w:rsid w:val="00057A1A"/>
    <w:rsid w:val="00063C44"/>
    <w:rsid w:val="00065C05"/>
    <w:rsid w:val="0007070E"/>
    <w:rsid w:val="00081033"/>
    <w:rsid w:val="000825BA"/>
    <w:rsid w:val="00092ED1"/>
    <w:rsid w:val="00094994"/>
    <w:rsid w:val="00094EA1"/>
    <w:rsid w:val="00097340"/>
    <w:rsid w:val="000A0F55"/>
    <w:rsid w:val="000A1305"/>
    <w:rsid w:val="000A4880"/>
    <w:rsid w:val="000B0301"/>
    <w:rsid w:val="000B7875"/>
    <w:rsid w:val="000C2ABB"/>
    <w:rsid w:val="000D48D6"/>
    <w:rsid w:val="000D496B"/>
    <w:rsid w:val="000E77CF"/>
    <w:rsid w:val="000F454A"/>
    <w:rsid w:val="001014BB"/>
    <w:rsid w:val="00112735"/>
    <w:rsid w:val="00112C92"/>
    <w:rsid w:val="00113C52"/>
    <w:rsid w:val="001254BF"/>
    <w:rsid w:val="00132BCD"/>
    <w:rsid w:val="0013587E"/>
    <w:rsid w:val="001373A4"/>
    <w:rsid w:val="00137C16"/>
    <w:rsid w:val="00140D8E"/>
    <w:rsid w:val="00141F29"/>
    <w:rsid w:val="00145884"/>
    <w:rsid w:val="001464C4"/>
    <w:rsid w:val="00155423"/>
    <w:rsid w:val="00155A4E"/>
    <w:rsid w:val="001711CC"/>
    <w:rsid w:val="001714E9"/>
    <w:rsid w:val="001724BB"/>
    <w:rsid w:val="00176DD0"/>
    <w:rsid w:val="00191C54"/>
    <w:rsid w:val="00193C50"/>
    <w:rsid w:val="00194516"/>
    <w:rsid w:val="001A02B8"/>
    <w:rsid w:val="001A2E47"/>
    <w:rsid w:val="001A5131"/>
    <w:rsid w:val="001B6E5E"/>
    <w:rsid w:val="001B71C1"/>
    <w:rsid w:val="001C2772"/>
    <w:rsid w:val="001C7F32"/>
    <w:rsid w:val="001D0FE8"/>
    <w:rsid w:val="001D3AF8"/>
    <w:rsid w:val="001D5913"/>
    <w:rsid w:val="001D68BC"/>
    <w:rsid w:val="001D7E94"/>
    <w:rsid w:val="001E0E5E"/>
    <w:rsid w:val="001E436E"/>
    <w:rsid w:val="001F623D"/>
    <w:rsid w:val="001F71CF"/>
    <w:rsid w:val="002024BC"/>
    <w:rsid w:val="00202807"/>
    <w:rsid w:val="0022078F"/>
    <w:rsid w:val="00221E2E"/>
    <w:rsid w:val="0022216C"/>
    <w:rsid w:val="002374B3"/>
    <w:rsid w:val="002400CA"/>
    <w:rsid w:val="00240A8F"/>
    <w:rsid w:val="00241C2B"/>
    <w:rsid w:val="00243C08"/>
    <w:rsid w:val="0026084C"/>
    <w:rsid w:val="002710E7"/>
    <w:rsid w:val="00272619"/>
    <w:rsid w:val="0028349D"/>
    <w:rsid w:val="00285777"/>
    <w:rsid w:val="00291B6A"/>
    <w:rsid w:val="0029200A"/>
    <w:rsid w:val="00292DA8"/>
    <w:rsid w:val="00295BEE"/>
    <w:rsid w:val="002A002D"/>
    <w:rsid w:val="002A0DD6"/>
    <w:rsid w:val="002A3693"/>
    <w:rsid w:val="002A545E"/>
    <w:rsid w:val="002B22CE"/>
    <w:rsid w:val="002B325D"/>
    <w:rsid w:val="002B3EC8"/>
    <w:rsid w:val="002B3F58"/>
    <w:rsid w:val="002B5E54"/>
    <w:rsid w:val="002C09A5"/>
    <w:rsid w:val="002C347D"/>
    <w:rsid w:val="002C6188"/>
    <w:rsid w:val="002C72CF"/>
    <w:rsid w:val="002D3456"/>
    <w:rsid w:val="002E145B"/>
    <w:rsid w:val="002E20F6"/>
    <w:rsid w:val="002E2556"/>
    <w:rsid w:val="002E35BC"/>
    <w:rsid w:val="002E56D4"/>
    <w:rsid w:val="002F0637"/>
    <w:rsid w:val="002F21BC"/>
    <w:rsid w:val="002F38EC"/>
    <w:rsid w:val="002F6A46"/>
    <w:rsid w:val="00302075"/>
    <w:rsid w:val="00302965"/>
    <w:rsid w:val="003175A7"/>
    <w:rsid w:val="00341CD4"/>
    <w:rsid w:val="003439A0"/>
    <w:rsid w:val="00345C96"/>
    <w:rsid w:val="003723D9"/>
    <w:rsid w:val="00392ECF"/>
    <w:rsid w:val="0039523C"/>
    <w:rsid w:val="003A2C58"/>
    <w:rsid w:val="003A2DD7"/>
    <w:rsid w:val="003A36A9"/>
    <w:rsid w:val="003B0042"/>
    <w:rsid w:val="003B19FD"/>
    <w:rsid w:val="003B4185"/>
    <w:rsid w:val="003C13D8"/>
    <w:rsid w:val="003C3045"/>
    <w:rsid w:val="003C402C"/>
    <w:rsid w:val="003C6D25"/>
    <w:rsid w:val="003D6B52"/>
    <w:rsid w:val="003E4B13"/>
    <w:rsid w:val="003F28C5"/>
    <w:rsid w:val="003F416E"/>
    <w:rsid w:val="003F41B7"/>
    <w:rsid w:val="004112CA"/>
    <w:rsid w:val="004159E8"/>
    <w:rsid w:val="00415C38"/>
    <w:rsid w:val="00422D32"/>
    <w:rsid w:val="0042487D"/>
    <w:rsid w:val="004256CA"/>
    <w:rsid w:val="004377A0"/>
    <w:rsid w:val="004461F0"/>
    <w:rsid w:val="004559AA"/>
    <w:rsid w:val="004644E4"/>
    <w:rsid w:val="00467D1C"/>
    <w:rsid w:val="00490D26"/>
    <w:rsid w:val="004940A5"/>
    <w:rsid w:val="00494723"/>
    <w:rsid w:val="004A0691"/>
    <w:rsid w:val="004A454D"/>
    <w:rsid w:val="004A5F9F"/>
    <w:rsid w:val="004A77B3"/>
    <w:rsid w:val="004B3569"/>
    <w:rsid w:val="004C0A32"/>
    <w:rsid w:val="004C63B5"/>
    <w:rsid w:val="004C6FBF"/>
    <w:rsid w:val="004D59FF"/>
    <w:rsid w:val="004D6CD9"/>
    <w:rsid w:val="004D73F9"/>
    <w:rsid w:val="004D781D"/>
    <w:rsid w:val="004E6ACF"/>
    <w:rsid w:val="004E7AA6"/>
    <w:rsid w:val="004F1AAE"/>
    <w:rsid w:val="004F4569"/>
    <w:rsid w:val="00500707"/>
    <w:rsid w:val="00501244"/>
    <w:rsid w:val="005016A4"/>
    <w:rsid w:val="00512D67"/>
    <w:rsid w:val="00514A08"/>
    <w:rsid w:val="005245E0"/>
    <w:rsid w:val="00525465"/>
    <w:rsid w:val="0052631E"/>
    <w:rsid w:val="005275EA"/>
    <w:rsid w:val="00540E17"/>
    <w:rsid w:val="00547D0F"/>
    <w:rsid w:val="00554710"/>
    <w:rsid w:val="0055713B"/>
    <w:rsid w:val="00557AAC"/>
    <w:rsid w:val="00563492"/>
    <w:rsid w:val="005642D7"/>
    <w:rsid w:val="00565A5E"/>
    <w:rsid w:val="00577993"/>
    <w:rsid w:val="00580170"/>
    <w:rsid w:val="00582685"/>
    <w:rsid w:val="005872F4"/>
    <w:rsid w:val="005A0255"/>
    <w:rsid w:val="005A5710"/>
    <w:rsid w:val="005A77D8"/>
    <w:rsid w:val="005B5F64"/>
    <w:rsid w:val="005C10E4"/>
    <w:rsid w:val="005C4A8A"/>
    <w:rsid w:val="005C72AC"/>
    <w:rsid w:val="005E376E"/>
    <w:rsid w:val="005E3F81"/>
    <w:rsid w:val="005F1837"/>
    <w:rsid w:val="0060008A"/>
    <w:rsid w:val="00603174"/>
    <w:rsid w:val="006158C8"/>
    <w:rsid w:val="0061780E"/>
    <w:rsid w:val="00617A54"/>
    <w:rsid w:val="00622246"/>
    <w:rsid w:val="00643218"/>
    <w:rsid w:val="00644F85"/>
    <w:rsid w:val="00651C0D"/>
    <w:rsid w:val="00652C84"/>
    <w:rsid w:val="00653569"/>
    <w:rsid w:val="00653D57"/>
    <w:rsid w:val="00654BD2"/>
    <w:rsid w:val="006551F0"/>
    <w:rsid w:val="006627D7"/>
    <w:rsid w:val="006641A1"/>
    <w:rsid w:val="00670282"/>
    <w:rsid w:val="0067061B"/>
    <w:rsid w:val="006743E6"/>
    <w:rsid w:val="00675A83"/>
    <w:rsid w:val="00677E86"/>
    <w:rsid w:val="006862A4"/>
    <w:rsid w:val="006870E5"/>
    <w:rsid w:val="00687B3E"/>
    <w:rsid w:val="00694928"/>
    <w:rsid w:val="006A2D5D"/>
    <w:rsid w:val="006A30DB"/>
    <w:rsid w:val="006A732D"/>
    <w:rsid w:val="006B3D24"/>
    <w:rsid w:val="006B60F4"/>
    <w:rsid w:val="006B7F85"/>
    <w:rsid w:val="006D179E"/>
    <w:rsid w:val="006D571E"/>
    <w:rsid w:val="006E05D7"/>
    <w:rsid w:val="006E5B7D"/>
    <w:rsid w:val="006E6684"/>
    <w:rsid w:val="006F04F3"/>
    <w:rsid w:val="006F3C93"/>
    <w:rsid w:val="006F654B"/>
    <w:rsid w:val="00704FEF"/>
    <w:rsid w:val="00713B00"/>
    <w:rsid w:val="007155C4"/>
    <w:rsid w:val="0072653A"/>
    <w:rsid w:val="00733BF4"/>
    <w:rsid w:val="0074430D"/>
    <w:rsid w:val="007561B6"/>
    <w:rsid w:val="00756837"/>
    <w:rsid w:val="00763957"/>
    <w:rsid w:val="00764726"/>
    <w:rsid w:val="007734FB"/>
    <w:rsid w:val="00775416"/>
    <w:rsid w:val="00775B32"/>
    <w:rsid w:val="0079296B"/>
    <w:rsid w:val="007A6041"/>
    <w:rsid w:val="007B5767"/>
    <w:rsid w:val="007B5B43"/>
    <w:rsid w:val="007B788C"/>
    <w:rsid w:val="007C032E"/>
    <w:rsid w:val="007C58CD"/>
    <w:rsid w:val="007E2B1C"/>
    <w:rsid w:val="007F0739"/>
    <w:rsid w:val="008044C3"/>
    <w:rsid w:val="00812F84"/>
    <w:rsid w:val="0081768A"/>
    <w:rsid w:val="00824689"/>
    <w:rsid w:val="008370EF"/>
    <w:rsid w:val="008371D9"/>
    <w:rsid w:val="00837880"/>
    <w:rsid w:val="00843C09"/>
    <w:rsid w:val="00844D88"/>
    <w:rsid w:val="00852903"/>
    <w:rsid w:val="008618FE"/>
    <w:rsid w:val="00863596"/>
    <w:rsid w:val="008667F5"/>
    <w:rsid w:val="00866E2D"/>
    <w:rsid w:val="00870966"/>
    <w:rsid w:val="00883BCB"/>
    <w:rsid w:val="0089251F"/>
    <w:rsid w:val="008972B5"/>
    <w:rsid w:val="008A3479"/>
    <w:rsid w:val="008B32C2"/>
    <w:rsid w:val="008B4368"/>
    <w:rsid w:val="008B48C0"/>
    <w:rsid w:val="008C07D7"/>
    <w:rsid w:val="008C235F"/>
    <w:rsid w:val="008C29AE"/>
    <w:rsid w:val="008D3748"/>
    <w:rsid w:val="008E1731"/>
    <w:rsid w:val="008E27CC"/>
    <w:rsid w:val="008E775D"/>
    <w:rsid w:val="008F2270"/>
    <w:rsid w:val="008F5A2D"/>
    <w:rsid w:val="009012A2"/>
    <w:rsid w:val="00901E89"/>
    <w:rsid w:val="009106EA"/>
    <w:rsid w:val="009216A8"/>
    <w:rsid w:val="009226CB"/>
    <w:rsid w:val="00923A58"/>
    <w:rsid w:val="009316F6"/>
    <w:rsid w:val="009324D3"/>
    <w:rsid w:val="0093739E"/>
    <w:rsid w:val="00946728"/>
    <w:rsid w:val="00952884"/>
    <w:rsid w:val="00956E91"/>
    <w:rsid w:val="0096230A"/>
    <w:rsid w:val="00964747"/>
    <w:rsid w:val="00966804"/>
    <w:rsid w:val="00967CB1"/>
    <w:rsid w:val="00970BFB"/>
    <w:rsid w:val="00977854"/>
    <w:rsid w:val="00995CBA"/>
    <w:rsid w:val="00996AFE"/>
    <w:rsid w:val="00996F46"/>
    <w:rsid w:val="009A13EC"/>
    <w:rsid w:val="009A1725"/>
    <w:rsid w:val="009A589D"/>
    <w:rsid w:val="009B2C7E"/>
    <w:rsid w:val="009B3316"/>
    <w:rsid w:val="009B63F5"/>
    <w:rsid w:val="009B732B"/>
    <w:rsid w:val="009C309D"/>
    <w:rsid w:val="009D2E77"/>
    <w:rsid w:val="009D56BF"/>
    <w:rsid w:val="009E08E3"/>
    <w:rsid w:val="009E13B2"/>
    <w:rsid w:val="009E38A3"/>
    <w:rsid w:val="009F280B"/>
    <w:rsid w:val="009F5C5D"/>
    <w:rsid w:val="009F7440"/>
    <w:rsid w:val="00A17017"/>
    <w:rsid w:val="00A3330C"/>
    <w:rsid w:val="00A45032"/>
    <w:rsid w:val="00A477F7"/>
    <w:rsid w:val="00A47BD3"/>
    <w:rsid w:val="00A513F5"/>
    <w:rsid w:val="00A528AD"/>
    <w:rsid w:val="00A54504"/>
    <w:rsid w:val="00A629F3"/>
    <w:rsid w:val="00A72D72"/>
    <w:rsid w:val="00A81CA3"/>
    <w:rsid w:val="00A824E9"/>
    <w:rsid w:val="00A844A9"/>
    <w:rsid w:val="00A85798"/>
    <w:rsid w:val="00A91E73"/>
    <w:rsid w:val="00A96368"/>
    <w:rsid w:val="00A97EB4"/>
    <w:rsid w:val="00AA7754"/>
    <w:rsid w:val="00AB0A20"/>
    <w:rsid w:val="00AB3587"/>
    <w:rsid w:val="00AB54A9"/>
    <w:rsid w:val="00AB5AE0"/>
    <w:rsid w:val="00AC188B"/>
    <w:rsid w:val="00AD7C8C"/>
    <w:rsid w:val="00AE07DD"/>
    <w:rsid w:val="00AE4B1A"/>
    <w:rsid w:val="00AE702A"/>
    <w:rsid w:val="00AF73BD"/>
    <w:rsid w:val="00B0020D"/>
    <w:rsid w:val="00B04C92"/>
    <w:rsid w:val="00B11950"/>
    <w:rsid w:val="00B16A89"/>
    <w:rsid w:val="00B25116"/>
    <w:rsid w:val="00B27C91"/>
    <w:rsid w:val="00B3005E"/>
    <w:rsid w:val="00B41F1E"/>
    <w:rsid w:val="00B43C10"/>
    <w:rsid w:val="00B4659F"/>
    <w:rsid w:val="00B5241F"/>
    <w:rsid w:val="00B60216"/>
    <w:rsid w:val="00B651DD"/>
    <w:rsid w:val="00B66C31"/>
    <w:rsid w:val="00B6715B"/>
    <w:rsid w:val="00B75DBB"/>
    <w:rsid w:val="00B80209"/>
    <w:rsid w:val="00B807CD"/>
    <w:rsid w:val="00B868CB"/>
    <w:rsid w:val="00B87135"/>
    <w:rsid w:val="00B91709"/>
    <w:rsid w:val="00BA03B5"/>
    <w:rsid w:val="00BA18C4"/>
    <w:rsid w:val="00BA5650"/>
    <w:rsid w:val="00BA606B"/>
    <w:rsid w:val="00BA677A"/>
    <w:rsid w:val="00BA6EF7"/>
    <w:rsid w:val="00BB15DD"/>
    <w:rsid w:val="00BB47B3"/>
    <w:rsid w:val="00BC36D7"/>
    <w:rsid w:val="00BC50BF"/>
    <w:rsid w:val="00BD4341"/>
    <w:rsid w:val="00BE00DE"/>
    <w:rsid w:val="00BE243E"/>
    <w:rsid w:val="00BE3F43"/>
    <w:rsid w:val="00BF094F"/>
    <w:rsid w:val="00BF5451"/>
    <w:rsid w:val="00C00DB5"/>
    <w:rsid w:val="00C052E7"/>
    <w:rsid w:val="00C06418"/>
    <w:rsid w:val="00C1072B"/>
    <w:rsid w:val="00C15CB8"/>
    <w:rsid w:val="00C16698"/>
    <w:rsid w:val="00C16CE1"/>
    <w:rsid w:val="00C26219"/>
    <w:rsid w:val="00C276D3"/>
    <w:rsid w:val="00C336FF"/>
    <w:rsid w:val="00C45720"/>
    <w:rsid w:val="00C50CC0"/>
    <w:rsid w:val="00C53229"/>
    <w:rsid w:val="00C66A8E"/>
    <w:rsid w:val="00C72D6D"/>
    <w:rsid w:val="00C80490"/>
    <w:rsid w:val="00C822AB"/>
    <w:rsid w:val="00C826FE"/>
    <w:rsid w:val="00C82CC3"/>
    <w:rsid w:val="00C82E0D"/>
    <w:rsid w:val="00C83598"/>
    <w:rsid w:val="00C87E3D"/>
    <w:rsid w:val="00C90B7A"/>
    <w:rsid w:val="00C93D97"/>
    <w:rsid w:val="00C95F89"/>
    <w:rsid w:val="00CA25EF"/>
    <w:rsid w:val="00CA3BBA"/>
    <w:rsid w:val="00CC2E1D"/>
    <w:rsid w:val="00CC3D16"/>
    <w:rsid w:val="00CD0F4E"/>
    <w:rsid w:val="00CD34B9"/>
    <w:rsid w:val="00CF0090"/>
    <w:rsid w:val="00D070A7"/>
    <w:rsid w:val="00D10BFE"/>
    <w:rsid w:val="00D1598A"/>
    <w:rsid w:val="00D17353"/>
    <w:rsid w:val="00D304C7"/>
    <w:rsid w:val="00D33E86"/>
    <w:rsid w:val="00D349A5"/>
    <w:rsid w:val="00D35E38"/>
    <w:rsid w:val="00D46DE2"/>
    <w:rsid w:val="00D50DD1"/>
    <w:rsid w:val="00D6239A"/>
    <w:rsid w:val="00D633F0"/>
    <w:rsid w:val="00D73330"/>
    <w:rsid w:val="00D75778"/>
    <w:rsid w:val="00D76002"/>
    <w:rsid w:val="00D76E00"/>
    <w:rsid w:val="00D909EE"/>
    <w:rsid w:val="00D93598"/>
    <w:rsid w:val="00DA24B5"/>
    <w:rsid w:val="00DA6C9C"/>
    <w:rsid w:val="00DA7956"/>
    <w:rsid w:val="00DB2A69"/>
    <w:rsid w:val="00DB4DFA"/>
    <w:rsid w:val="00DB646E"/>
    <w:rsid w:val="00DB6770"/>
    <w:rsid w:val="00DB7782"/>
    <w:rsid w:val="00DC219F"/>
    <w:rsid w:val="00DC303F"/>
    <w:rsid w:val="00DC520D"/>
    <w:rsid w:val="00DC7BC7"/>
    <w:rsid w:val="00DD2D12"/>
    <w:rsid w:val="00DD41DC"/>
    <w:rsid w:val="00DD6E50"/>
    <w:rsid w:val="00DD793A"/>
    <w:rsid w:val="00DE1A0D"/>
    <w:rsid w:val="00DF3965"/>
    <w:rsid w:val="00DF55FC"/>
    <w:rsid w:val="00E00711"/>
    <w:rsid w:val="00E034A8"/>
    <w:rsid w:val="00E06000"/>
    <w:rsid w:val="00E0613E"/>
    <w:rsid w:val="00E07FD9"/>
    <w:rsid w:val="00E1556C"/>
    <w:rsid w:val="00E17565"/>
    <w:rsid w:val="00E338A8"/>
    <w:rsid w:val="00E3530F"/>
    <w:rsid w:val="00E3532D"/>
    <w:rsid w:val="00E36476"/>
    <w:rsid w:val="00E36ADD"/>
    <w:rsid w:val="00E36EEF"/>
    <w:rsid w:val="00E4519D"/>
    <w:rsid w:val="00E50F5D"/>
    <w:rsid w:val="00E562FD"/>
    <w:rsid w:val="00E60801"/>
    <w:rsid w:val="00E61AA6"/>
    <w:rsid w:val="00E62E87"/>
    <w:rsid w:val="00E63739"/>
    <w:rsid w:val="00E6630C"/>
    <w:rsid w:val="00E671D7"/>
    <w:rsid w:val="00E675AD"/>
    <w:rsid w:val="00E75AEB"/>
    <w:rsid w:val="00E760B1"/>
    <w:rsid w:val="00E767D6"/>
    <w:rsid w:val="00E77DD4"/>
    <w:rsid w:val="00E84240"/>
    <w:rsid w:val="00E85D41"/>
    <w:rsid w:val="00EA2BB3"/>
    <w:rsid w:val="00EA350C"/>
    <w:rsid w:val="00EB3A94"/>
    <w:rsid w:val="00EB6D32"/>
    <w:rsid w:val="00ED0731"/>
    <w:rsid w:val="00ED126B"/>
    <w:rsid w:val="00ED38CA"/>
    <w:rsid w:val="00ED5A40"/>
    <w:rsid w:val="00EE0FC6"/>
    <w:rsid w:val="00EE13EB"/>
    <w:rsid w:val="00EE13FE"/>
    <w:rsid w:val="00EE23CE"/>
    <w:rsid w:val="00EE303A"/>
    <w:rsid w:val="00EE32AF"/>
    <w:rsid w:val="00EF4293"/>
    <w:rsid w:val="00F006D7"/>
    <w:rsid w:val="00F02D19"/>
    <w:rsid w:val="00F20178"/>
    <w:rsid w:val="00F2285E"/>
    <w:rsid w:val="00F234BA"/>
    <w:rsid w:val="00F34C89"/>
    <w:rsid w:val="00F34F57"/>
    <w:rsid w:val="00F36A6A"/>
    <w:rsid w:val="00F42132"/>
    <w:rsid w:val="00F437B7"/>
    <w:rsid w:val="00F44AE5"/>
    <w:rsid w:val="00F54693"/>
    <w:rsid w:val="00F55C7D"/>
    <w:rsid w:val="00F57A86"/>
    <w:rsid w:val="00F64B1B"/>
    <w:rsid w:val="00F70CA6"/>
    <w:rsid w:val="00F71738"/>
    <w:rsid w:val="00F845EB"/>
    <w:rsid w:val="00F864E9"/>
    <w:rsid w:val="00F968F4"/>
    <w:rsid w:val="00F96CB3"/>
    <w:rsid w:val="00F97A81"/>
    <w:rsid w:val="00FA0B03"/>
    <w:rsid w:val="00FB5F91"/>
    <w:rsid w:val="00FC288F"/>
    <w:rsid w:val="00FC32C1"/>
    <w:rsid w:val="00FC4AE8"/>
    <w:rsid w:val="00FC64D4"/>
    <w:rsid w:val="00FD07B2"/>
    <w:rsid w:val="00FD594C"/>
    <w:rsid w:val="00FE418B"/>
    <w:rsid w:val="00FE499D"/>
    <w:rsid w:val="00FF2AA1"/>
    <w:rsid w:val="00FF3028"/>
    <w:rsid w:val="00FF5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92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7785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77854"/>
  </w:style>
  <w:style w:type="paragraph" w:styleId="Footer">
    <w:name w:val="footer"/>
    <w:basedOn w:val="Normal"/>
    <w:link w:val="FooterChar"/>
    <w:uiPriority w:val="99"/>
    <w:unhideWhenUsed/>
    <w:rsid w:val="0097785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977854"/>
  </w:style>
  <w:style w:type="paragraph" w:styleId="BalloonText">
    <w:name w:val="Balloon Text"/>
    <w:basedOn w:val="Normal"/>
    <w:link w:val="BalloonTextChar"/>
    <w:uiPriority w:val="99"/>
    <w:semiHidden/>
    <w:unhideWhenUsed/>
    <w:rsid w:val="0097785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77854"/>
    <w:rPr>
      <w:rFonts w:ascii="Tahoma" w:hAnsi="Tahoma" w:cs="Tahoma"/>
      <w:sz w:val="16"/>
      <w:szCs w:val="16"/>
    </w:rPr>
  </w:style>
  <w:style w:type="paragraph" w:styleId="NormalWeb">
    <w:name w:val="Normal (Web)"/>
    <w:basedOn w:val="Normal"/>
    <w:rsid w:val="00BD4341"/>
    <w:pPr>
      <w:spacing w:before="100" w:beforeAutospacing="1" w:after="100" w:afterAutospacing="1"/>
    </w:pPr>
  </w:style>
  <w:style w:type="character" w:styleId="Hyperlink">
    <w:name w:val="Hyperlink"/>
    <w:basedOn w:val="DefaultParagraphFont"/>
    <w:uiPriority w:val="99"/>
    <w:unhideWhenUsed/>
    <w:rsid w:val="00BD4341"/>
    <w:rPr>
      <w:color w:val="0000FF"/>
      <w:u w:val="single"/>
    </w:rPr>
  </w:style>
  <w:style w:type="table" w:styleId="MediumShading2-Accent3">
    <w:name w:val="Medium Shading 2 Accent 3"/>
    <w:basedOn w:val="TableNormal"/>
    <w:uiPriority w:val="64"/>
    <w:rsid w:val="00A629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A629F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ListParagraph">
    <w:name w:val="List Paragraph"/>
    <w:basedOn w:val="Normal"/>
    <w:uiPriority w:val="34"/>
    <w:qFormat/>
    <w:rsid w:val="00A629F3"/>
    <w:pPr>
      <w:ind w:left="720"/>
      <w:contextualSpacing/>
    </w:pPr>
  </w:style>
  <w:style w:type="character" w:styleId="CommentReference">
    <w:name w:val="annotation reference"/>
    <w:basedOn w:val="DefaultParagraphFont"/>
    <w:uiPriority w:val="99"/>
    <w:semiHidden/>
    <w:unhideWhenUsed/>
    <w:rsid w:val="00501244"/>
    <w:rPr>
      <w:sz w:val="16"/>
      <w:szCs w:val="16"/>
    </w:rPr>
  </w:style>
  <w:style w:type="paragraph" w:styleId="CommentText">
    <w:name w:val="annotation text"/>
    <w:basedOn w:val="Normal"/>
    <w:link w:val="CommentTextChar"/>
    <w:uiPriority w:val="99"/>
    <w:semiHidden/>
    <w:unhideWhenUsed/>
    <w:rsid w:val="00501244"/>
    <w:rPr>
      <w:sz w:val="20"/>
      <w:szCs w:val="20"/>
    </w:rPr>
  </w:style>
  <w:style w:type="character" w:customStyle="1" w:styleId="CommentTextChar">
    <w:name w:val="Comment Text Char"/>
    <w:basedOn w:val="DefaultParagraphFont"/>
    <w:link w:val="CommentText"/>
    <w:uiPriority w:val="99"/>
    <w:semiHidden/>
    <w:rsid w:val="005012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244"/>
    <w:rPr>
      <w:b/>
      <w:bCs/>
    </w:rPr>
  </w:style>
  <w:style w:type="character" w:customStyle="1" w:styleId="CommentSubjectChar">
    <w:name w:val="Comment Subject Char"/>
    <w:basedOn w:val="CommentTextChar"/>
    <w:link w:val="CommentSubject"/>
    <w:uiPriority w:val="99"/>
    <w:semiHidden/>
    <w:rsid w:val="0050124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92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7785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77854"/>
  </w:style>
  <w:style w:type="paragraph" w:styleId="Footer">
    <w:name w:val="footer"/>
    <w:basedOn w:val="Normal"/>
    <w:link w:val="FooterChar"/>
    <w:uiPriority w:val="99"/>
    <w:unhideWhenUsed/>
    <w:rsid w:val="0097785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977854"/>
  </w:style>
  <w:style w:type="paragraph" w:styleId="BalloonText">
    <w:name w:val="Balloon Text"/>
    <w:basedOn w:val="Normal"/>
    <w:link w:val="BalloonTextChar"/>
    <w:uiPriority w:val="99"/>
    <w:semiHidden/>
    <w:unhideWhenUsed/>
    <w:rsid w:val="0097785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77854"/>
    <w:rPr>
      <w:rFonts w:ascii="Tahoma" w:hAnsi="Tahoma" w:cs="Tahoma"/>
      <w:sz w:val="16"/>
      <w:szCs w:val="16"/>
    </w:rPr>
  </w:style>
  <w:style w:type="paragraph" w:styleId="NormalWeb">
    <w:name w:val="Normal (Web)"/>
    <w:basedOn w:val="Normal"/>
    <w:rsid w:val="00BD4341"/>
    <w:pPr>
      <w:spacing w:before="100" w:beforeAutospacing="1" w:after="100" w:afterAutospacing="1"/>
    </w:pPr>
  </w:style>
  <w:style w:type="character" w:styleId="Hyperlink">
    <w:name w:val="Hyperlink"/>
    <w:basedOn w:val="DefaultParagraphFont"/>
    <w:uiPriority w:val="99"/>
    <w:unhideWhenUsed/>
    <w:rsid w:val="00BD4341"/>
    <w:rPr>
      <w:color w:val="0000FF"/>
      <w:u w:val="single"/>
    </w:rPr>
  </w:style>
  <w:style w:type="table" w:styleId="MediumShading2-Accent3">
    <w:name w:val="Medium Shading 2 Accent 3"/>
    <w:basedOn w:val="TableNormal"/>
    <w:uiPriority w:val="64"/>
    <w:rsid w:val="00A629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A629F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ListParagraph">
    <w:name w:val="List Paragraph"/>
    <w:basedOn w:val="Normal"/>
    <w:uiPriority w:val="34"/>
    <w:qFormat/>
    <w:rsid w:val="00A629F3"/>
    <w:pPr>
      <w:ind w:left="720"/>
      <w:contextualSpacing/>
    </w:pPr>
  </w:style>
  <w:style w:type="character" w:styleId="CommentReference">
    <w:name w:val="annotation reference"/>
    <w:basedOn w:val="DefaultParagraphFont"/>
    <w:uiPriority w:val="99"/>
    <w:semiHidden/>
    <w:unhideWhenUsed/>
    <w:rsid w:val="00501244"/>
    <w:rPr>
      <w:sz w:val="16"/>
      <w:szCs w:val="16"/>
    </w:rPr>
  </w:style>
  <w:style w:type="paragraph" w:styleId="CommentText">
    <w:name w:val="annotation text"/>
    <w:basedOn w:val="Normal"/>
    <w:link w:val="CommentTextChar"/>
    <w:uiPriority w:val="99"/>
    <w:semiHidden/>
    <w:unhideWhenUsed/>
    <w:rsid w:val="00501244"/>
    <w:rPr>
      <w:sz w:val="20"/>
      <w:szCs w:val="20"/>
    </w:rPr>
  </w:style>
  <w:style w:type="character" w:customStyle="1" w:styleId="CommentTextChar">
    <w:name w:val="Comment Text Char"/>
    <w:basedOn w:val="DefaultParagraphFont"/>
    <w:link w:val="CommentText"/>
    <w:uiPriority w:val="99"/>
    <w:semiHidden/>
    <w:rsid w:val="005012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244"/>
    <w:rPr>
      <w:b/>
      <w:bCs/>
    </w:rPr>
  </w:style>
  <w:style w:type="character" w:customStyle="1" w:styleId="CommentSubjectChar">
    <w:name w:val="Comment Subject Char"/>
    <w:basedOn w:val="CommentTextChar"/>
    <w:link w:val="CommentSubject"/>
    <w:uiPriority w:val="99"/>
    <w:semiHidden/>
    <w:rsid w:val="005012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3113">
      <w:bodyDiv w:val="1"/>
      <w:marLeft w:val="0"/>
      <w:marRight w:val="0"/>
      <w:marTop w:val="0"/>
      <w:marBottom w:val="0"/>
      <w:divBdr>
        <w:top w:val="none" w:sz="0" w:space="0" w:color="auto"/>
        <w:left w:val="none" w:sz="0" w:space="0" w:color="auto"/>
        <w:bottom w:val="none" w:sz="0" w:space="0" w:color="auto"/>
        <w:right w:val="none" w:sz="0" w:space="0" w:color="auto"/>
      </w:divBdr>
      <w:divsChild>
        <w:div w:id="1381587944">
          <w:marLeft w:val="0"/>
          <w:marRight w:val="0"/>
          <w:marTop w:val="0"/>
          <w:marBottom w:val="0"/>
          <w:divBdr>
            <w:top w:val="none" w:sz="0" w:space="0" w:color="auto"/>
            <w:left w:val="none" w:sz="0" w:space="0" w:color="auto"/>
            <w:bottom w:val="none" w:sz="0" w:space="0" w:color="auto"/>
            <w:right w:val="none" w:sz="0" w:space="0" w:color="auto"/>
          </w:divBdr>
          <w:divsChild>
            <w:div w:id="64257354">
              <w:marLeft w:val="0"/>
              <w:marRight w:val="0"/>
              <w:marTop w:val="0"/>
              <w:marBottom w:val="0"/>
              <w:divBdr>
                <w:top w:val="none" w:sz="0" w:space="0" w:color="auto"/>
                <w:left w:val="none" w:sz="0" w:space="0" w:color="auto"/>
                <w:bottom w:val="none" w:sz="0" w:space="0" w:color="auto"/>
                <w:right w:val="none" w:sz="0" w:space="0" w:color="auto"/>
              </w:divBdr>
            </w:div>
            <w:div w:id="268701846">
              <w:marLeft w:val="0"/>
              <w:marRight w:val="0"/>
              <w:marTop w:val="0"/>
              <w:marBottom w:val="0"/>
              <w:divBdr>
                <w:top w:val="none" w:sz="0" w:space="0" w:color="auto"/>
                <w:left w:val="none" w:sz="0" w:space="0" w:color="auto"/>
                <w:bottom w:val="none" w:sz="0" w:space="0" w:color="auto"/>
                <w:right w:val="none" w:sz="0" w:space="0" w:color="auto"/>
              </w:divBdr>
              <w:divsChild>
                <w:div w:id="341589293">
                  <w:marLeft w:val="0"/>
                  <w:marRight w:val="0"/>
                  <w:marTop w:val="0"/>
                  <w:marBottom w:val="0"/>
                  <w:divBdr>
                    <w:top w:val="none" w:sz="0" w:space="0" w:color="auto"/>
                    <w:left w:val="none" w:sz="0" w:space="0" w:color="auto"/>
                    <w:bottom w:val="none" w:sz="0" w:space="0" w:color="auto"/>
                    <w:right w:val="none" w:sz="0" w:space="0" w:color="auto"/>
                  </w:divBdr>
                </w:div>
                <w:div w:id="372966027">
                  <w:marLeft w:val="0"/>
                  <w:marRight w:val="0"/>
                  <w:marTop w:val="0"/>
                  <w:marBottom w:val="0"/>
                  <w:divBdr>
                    <w:top w:val="none" w:sz="0" w:space="0" w:color="auto"/>
                    <w:left w:val="none" w:sz="0" w:space="0" w:color="auto"/>
                    <w:bottom w:val="none" w:sz="0" w:space="0" w:color="auto"/>
                    <w:right w:val="none" w:sz="0" w:space="0" w:color="auto"/>
                  </w:divBdr>
                </w:div>
                <w:div w:id="767652750">
                  <w:marLeft w:val="0"/>
                  <w:marRight w:val="0"/>
                  <w:marTop w:val="0"/>
                  <w:marBottom w:val="0"/>
                  <w:divBdr>
                    <w:top w:val="none" w:sz="0" w:space="0" w:color="auto"/>
                    <w:left w:val="none" w:sz="0" w:space="0" w:color="auto"/>
                    <w:bottom w:val="none" w:sz="0" w:space="0" w:color="auto"/>
                    <w:right w:val="none" w:sz="0" w:space="0" w:color="auto"/>
                  </w:divBdr>
                </w:div>
                <w:div w:id="1194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9320">
      <w:bodyDiv w:val="1"/>
      <w:marLeft w:val="0"/>
      <w:marRight w:val="0"/>
      <w:marTop w:val="0"/>
      <w:marBottom w:val="0"/>
      <w:divBdr>
        <w:top w:val="none" w:sz="0" w:space="0" w:color="auto"/>
        <w:left w:val="none" w:sz="0" w:space="0" w:color="auto"/>
        <w:bottom w:val="none" w:sz="0" w:space="0" w:color="auto"/>
        <w:right w:val="none" w:sz="0" w:space="0" w:color="auto"/>
      </w:divBdr>
    </w:div>
    <w:div w:id="329720464">
      <w:bodyDiv w:val="1"/>
      <w:marLeft w:val="0"/>
      <w:marRight w:val="0"/>
      <w:marTop w:val="0"/>
      <w:marBottom w:val="0"/>
      <w:divBdr>
        <w:top w:val="none" w:sz="0" w:space="0" w:color="auto"/>
        <w:left w:val="none" w:sz="0" w:space="0" w:color="auto"/>
        <w:bottom w:val="none" w:sz="0" w:space="0" w:color="auto"/>
        <w:right w:val="none" w:sz="0" w:space="0" w:color="auto"/>
      </w:divBdr>
    </w:div>
    <w:div w:id="949318417">
      <w:bodyDiv w:val="1"/>
      <w:marLeft w:val="0"/>
      <w:marRight w:val="0"/>
      <w:marTop w:val="0"/>
      <w:marBottom w:val="0"/>
      <w:divBdr>
        <w:top w:val="none" w:sz="0" w:space="0" w:color="auto"/>
        <w:left w:val="none" w:sz="0" w:space="0" w:color="auto"/>
        <w:bottom w:val="none" w:sz="0" w:space="0" w:color="auto"/>
        <w:right w:val="none" w:sz="0" w:space="0" w:color="auto"/>
      </w:divBdr>
    </w:div>
    <w:div w:id="968049215">
      <w:bodyDiv w:val="1"/>
      <w:marLeft w:val="0"/>
      <w:marRight w:val="0"/>
      <w:marTop w:val="0"/>
      <w:marBottom w:val="0"/>
      <w:divBdr>
        <w:top w:val="none" w:sz="0" w:space="0" w:color="auto"/>
        <w:left w:val="none" w:sz="0" w:space="0" w:color="auto"/>
        <w:bottom w:val="none" w:sz="0" w:space="0" w:color="auto"/>
        <w:right w:val="none" w:sz="0" w:space="0" w:color="auto"/>
      </w:divBdr>
      <w:divsChild>
        <w:div w:id="962079418">
          <w:marLeft w:val="0"/>
          <w:marRight w:val="0"/>
          <w:marTop w:val="0"/>
          <w:marBottom w:val="0"/>
          <w:divBdr>
            <w:top w:val="none" w:sz="0" w:space="0" w:color="auto"/>
            <w:left w:val="none" w:sz="0" w:space="0" w:color="auto"/>
            <w:bottom w:val="none" w:sz="0" w:space="0" w:color="auto"/>
            <w:right w:val="none" w:sz="0" w:space="0" w:color="auto"/>
          </w:divBdr>
          <w:divsChild>
            <w:div w:id="402799658">
              <w:marLeft w:val="0"/>
              <w:marRight w:val="0"/>
              <w:marTop w:val="0"/>
              <w:marBottom w:val="0"/>
              <w:divBdr>
                <w:top w:val="none" w:sz="0" w:space="0" w:color="auto"/>
                <w:left w:val="none" w:sz="0" w:space="0" w:color="auto"/>
                <w:bottom w:val="none" w:sz="0" w:space="0" w:color="auto"/>
                <w:right w:val="none" w:sz="0" w:space="0" w:color="auto"/>
              </w:divBdr>
              <w:divsChild>
                <w:div w:id="861283511">
                  <w:marLeft w:val="0"/>
                  <w:marRight w:val="0"/>
                  <w:marTop w:val="0"/>
                  <w:marBottom w:val="0"/>
                  <w:divBdr>
                    <w:top w:val="none" w:sz="0" w:space="0" w:color="auto"/>
                    <w:left w:val="none" w:sz="0" w:space="0" w:color="auto"/>
                    <w:bottom w:val="none" w:sz="0" w:space="0" w:color="auto"/>
                    <w:right w:val="none" w:sz="0" w:space="0" w:color="auto"/>
                  </w:divBdr>
                  <w:divsChild>
                    <w:div w:id="1830100528">
                      <w:marLeft w:val="0"/>
                      <w:marRight w:val="0"/>
                      <w:marTop w:val="0"/>
                      <w:marBottom w:val="0"/>
                      <w:divBdr>
                        <w:top w:val="none" w:sz="0" w:space="0" w:color="auto"/>
                        <w:left w:val="none" w:sz="0" w:space="0" w:color="auto"/>
                        <w:bottom w:val="none" w:sz="0" w:space="0" w:color="auto"/>
                        <w:right w:val="none" w:sz="0" w:space="0" w:color="auto"/>
                      </w:divBdr>
                      <w:divsChild>
                        <w:div w:id="716050252">
                          <w:marLeft w:val="0"/>
                          <w:marRight w:val="0"/>
                          <w:marTop w:val="0"/>
                          <w:marBottom w:val="0"/>
                          <w:divBdr>
                            <w:top w:val="none" w:sz="0" w:space="0" w:color="auto"/>
                            <w:left w:val="none" w:sz="0" w:space="0" w:color="auto"/>
                            <w:bottom w:val="none" w:sz="0" w:space="0" w:color="auto"/>
                            <w:right w:val="none" w:sz="0" w:space="0" w:color="auto"/>
                          </w:divBdr>
                          <w:divsChild>
                            <w:div w:id="222643142">
                              <w:marLeft w:val="0"/>
                              <w:marRight w:val="0"/>
                              <w:marTop w:val="0"/>
                              <w:marBottom w:val="0"/>
                              <w:divBdr>
                                <w:top w:val="none" w:sz="0" w:space="0" w:color="auto"/>
                                <w:left w:val="none" w:sz="0" w:space="0" w:color="auto"/>
                                <w:bottom w:val="none" w:sz="0" w:space="0" w:color="auto"/>
                                <w:right w:val="none" w:sz="0" w:space="0" w:color="auto"/>
                              </w:divBdr>
                              <w:divsChild>
                                <w:div w:id="1714453386">
                                  <w:marLeft w:val="0"/>
                                  <w:marRight w:val="0"/>
                                  <w:marTop w:val="0"/>
                                  <w:marBottom w:val="0"/>
                                  <w:divBdr>
                                    <w:top w:val="none" w:sz="0" w:space="0" w:color="auto"/>
                                    <w:left w:val="none" w:sz="0" w:space="0" w:color="auto"/>
                                    <w:bottom w:val="none" w:sz="0" w:space="0" w:color="auto"/>
                                    <w:right w:val="none" w:sz="0" w:space="0" w:color="auto"/>
                                  </w:divBdr>
                                  <w:divsChild>
                                    <w:div w:id="1337659356">
                                      <w:marLeft w:val="0"/>
                                      <w:marRight w:val="0"/>
                                      <w:marTop w:val="0"/>
                                      <w:marBottom w:val="0"/>
                                      <w:divBdr>
                                        <w:top w:val="none" w:sz="0" w:space="0" w:color="auto"/>
                                        <w:left w:val="none" w:sz="0" w:space="0" w:color="auto"/>
                                        <w:bottom w:val="none" w:sz="0" w:space="0" w:color="auto"/>
                                        <w:right w:val="none" w:sz="0" w:space="0" w:color="auto"/>
                                      </w:divBdr>
                                      <w:divsChild>
                                        <w:div w:id="778331739">
                                          <w:marLeft w:val="0"/>
                                          <w:marRight w:val="0"/>
                                          <w:marTop w:val="0"/>
                                          <w:marBottom w:val="0"/>
                                          <w:divBdr>
                                            <w:top w:val="none" w:sz="0" w:space="0" w:color="auto"/>
                                            <w:left w:val="none" w:sz="0" w:space="0" w:color="auto"/>
                                            <w:bottom w:val="none" w:sz="0" w:space="0" w:color="auto"/>
                                            <w:right w:val="none" w:sz="0" w:space="0" w:color="auto"/>
                                          </w:divBdr>
                                          <w:divsChild>
                                            <w:div w:id="1816340097">
                                              <w:marLeft w:val="0"/>
                                              <w:marRight w:val="0"/>
                                              <w:marTop w:val="0"/>
                                              <w:marBottom w:val="0"/>
                                              <w:divBdr>
                                                <w:top w:val="none" w:sz="0" w:space="0" w:color="auto"/>
                                                <w:left w:val="none" w:sz="0" w:space="0" w:color="auto"/>
                                                <w:bottom w:val="none" w:sz="0" w:space="0" w:color="auto"/>
                                                <w:right w:val="none" w:sz="0" w:space="0" w:color="auto"/>
                                              </w:divBdr>
                                              <w:divsChild>
                                                <w:div w:id="861548487">
                                                  <w:marLeft w:val="0"/>
                                                  <w:marRight w:val="0"/>
                                                  <w:marTop w:val="0"/>
                                                  <w:marBottom w:val="0"/>
                                                  <w:divBdr>
                                                    <w:top w:val="none" w:sz="0" w:space="0" w:color="auto"/>
                                                    <w:left w:val="none" w:sz="0" w:space="0" w:color="auto"/>
                                                    <w:bottom w:val="none" w:sz="0" w:space="0" w:color="auto"/>
                                                    <w:right w:val="none" w:sz="0" w:space="0" w:color="auto"/>
                                                  </w:divBdr>
                                                  <w:divsChild>
                                                    <w:div w:id="90859909">
                                                      <w:marLeft w:val="0"/>
                                                      <w:marRight w:val="0"/>
                                                      <w:marTop w:val="0"/>
                                                      <w:marBottom w:val="0"/>
                                                      <w:divBdr>
                                                        <w:top w:val="none" w:sz="0" w:space="0" w:color="auto"/>
                                                        <w:left w:val="none" w:sz="0" w:space="0" w:color="auto"/>
                                                        <w:bottom w:val="none" w:sz="0" w:space="0" w:color="auto"/>
                                                        <w:right w:val="none" w:sz="0" w:space="0" w:color="auto"/>
                                                      </w:divBdr>
                                                      <w:divsChild>
                                                        <w:div w:id="963121240">
                                                          <w:marLeft w:val="0"/>
                                                          <w:marRight w:val="0"/>
                                                          <w:marTop w:val="0"/>
                                                          <w:marBottom w:val="0"/>
                                                          <w:divBdr>
                                                            <w:top w:val="none" w:sz="0" w:space="0" w:color="auto"/>
                                                            <w:left w:val="none" w:sz="0" w:space="0" w:color="auto"/>
                                                            <w:bottom w:val="none" w:sz="0" w:space="0" w:color="auto"/>
                                                            <w:right w:val="none" w:sz="0" w:space="0" w:color="auto"/>
                                                          </w:divBdr>
                                                          <w:divsChild>
                                                            <w:div w:id="143854934">
                                                              <w:marLeft w:val="0"/>
                                                              <w:marRight w:val="150"/>
                                                              <w:marTop w:val="0"/>
                                                              <w:marBottom w:val="150"/>
                                                              <w:divBdr>
                                                                <w:top w:val="none" w:sz="0" w:space="0" w:color="auto"/>
                                                                <w:left w:val="none" w:sz="0" w:space="0" w:color="auto"/>
                                                                <w:bottom w:val="none" w:sz="0" w:space="0" w:color="auto"/>
                                                                <w:right w:val="none" w:sz="0" w:space="0" w:color="auto"/>
                                                              </w:divBdr>
                                                              <w:divsChild>
                                                                <w:div w:id="2130122614">
                                                                  <w:marLeft w:val="0"/>
                                                                  <w:marRight w:val="0"/>
                                                                  <w:marTop w:val="0"/>
                                                                  <w:marBottom w:val="0"/>
                                                                  <w:divBdr>
                                                                    <w:top w:val="none" w:sz="0" w:space="0" w:color="auto"/>
                                                                    <w:left w:val="none" w:sz="0" w:space="0" w:color="auto"/>
                                                                    <w:bottom w:val="none" w:sz="0" w:space="0" w:color="auto"/>
                                                                    <w:right w:val="none" w:sz="0" w:space="0" w:color="auto"/>
                                                                  </w:divBdr>
                                                                  <w:divsChild>
                                                                    <w:div w:id="703821832">
                                                                      <w:marLeft w:val="0"/>
                                                                      <w:marRight w:val="0"/>
                                                                      <w:marTop w:val="0"/>
                                                                      <w:marBottom w:val="0"/>
                                                                      <w:divBdr>
                                                                        <w:top w:val="none" w:sz="0" w:space="0" w:color="auto"/>
                                                                        <w:left w:val="none" w:sz="0" w:space="0" w:color="auto"/>
                                                                        <w:bottom w:val="none" w:sz="0" w:space="0" w:color="auto"/>
                                                                        <w:right w:val="none" w:sz="0" w:space="0" w:color="auto"/>
                                                                      </w:divBdr>
                                                                      <w:divsChild>
                                                                        <w:div w:id="1500845405">
                                                                          <w:marLeft w:val="0"/>
                                                                          <w:marRight w:val="0"/>
                                                                          <w:marTop w:val="0"/>
                                                                          <w:marBottom w:val="0"/>
                                                                          <w:divBdr>
                                                                            <w:top w:val="none" w:sz="0" w:space="0" w:color="auto"/>
                                                                            <w:left w:val="none" w:sz="0" w:space="0" w:color="auto"/>
                                                                            <w:bottom w:val="none" w:sz="0" w:space="0" w:color="auto"/>
                                                                            <w:right w:val="none" w:sz="0" w:space="0" w:color="auto"/>
                                                                          </w:divBdr>
                                                                          <w:divsChild>
                                                                            <w:div w:id="109593500">
                                                                              <w:marLeft w:val="0"/>
                                                                              <w:marRight w:val="0"/>
                                                                              <w:marTop w:val="0"/>
                                                                              <w:marBottom w:val="0"/>
                                                                              <w:divBdr>
                                                                                <w:top w:val="none" w:sz="0" w:space="0" w:color="auto"/>
                                                                                <w:left w:val="none" w:sz="0" w:space="0" w:color="auto"/>
                                                                                <w:bottom w:val="none" w:sz="0" w:space="0" w:color="auto"/>
                                                                                <w:right w:val="none" w:sz="0" w:space="0" w:color="auto"/>
                                                                              </w:divBdr>
                                                                              <w:divsChild>
                                                                                <w:div w:id="2109153052">
                                                                                  <w:marLeft w:val="0"/>
                                                                                  <w:marRight w:val="0"/>
                                                                                  <w:marTop w:val="0"/>
                                                                                  <w:marBottom w:val="0"/>
                                                                                  <w:divBdr>
                                                                                    <w:top w:val="none" w:sz="0" w:space="0" w:color="auto"/>
                                                                                    <w:left w:val="none" w:sz="0" w:space="0" w:color="auto"/>
                                                                                    <w:bottom w:val="none" w:sz="0" w:space="0" w:color="auto"/>
                                                                                    <w:right w:val="none" w:sz="0" w:space="0" w:color="auto"/>
                                                                                  </w:divBdr>
                                                                                  <w:divsChild>
                                                                                    <w:div w:id="1375812141">
                                                                                      <w:marLeft w:val="0"/>
                                                                                      <w:marRight w:val="0"/>
                                                                                      <w:marTop w:val="0"/>
                                                                                      <w:marBottom w:val="0"/>
                                                                                      <w:divBdr>
                                                                                        <w:top w:val="none" w:sz="0" w:space="0" w:color="auto"/>
                                                                                        <w:left w:val="none" w:sz="0" w:space="0" w:color="auto"/>
                                                                                        <w:bottom w:val="none" w:sz="0" w:space="0" w:color="auto"/>
                                                                                        <w:right w:val="none" w:sz="0" w:space="0" w:color="auto"/>
                                                                                      </w:divBdr>
                                                                                    </w:div>
                                                                                    <w:div w:id="15261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494512">
      <w:bodyDiv w:val="1"/>
      <w:marLeft w:val="0"/>
      <w:marRight w:val="0"/>
      <w:marTop w:val="0"/>
      <w:marBottom w:val="0"/>
      <w:divBdr>
        <w:top w:val="none" w:sz="0" w:space="0" w:color="auto"/>
        <w:left w:val="none" w:sz="0" w:space="0" w:color="auto"/>
        <w:bottom w:val="none" w:sz="0" w:space="0" w:color="auto"/>
        <w:right w:val="none" w:sz="0" w:space="0" w:color="auto"/>
      </w:divBdr>
      <w:divsChild>
        <w:div w:id="74400660">
          <w:marLeft w:val="0"/>
          <w:marRight w:val="0"/>
          <w:marTop w:val="0"/>
          <w:marBottom w:val="0"/>
          <w:divBdr>
            <w:top w:val="none" w:sz="0" w:space="0" w:color="auto"/>
            <w:left w:val="none" w:sz="0" w:space="0" w:color="auto"/>
            <w:bottom w:val="none" w:sz="0" w:space="0" w:color="auto"/>
            <w:right w:val="none" w:sz="0" w:space="0" w:color="auto"/>
          </w:divBdr>
        </w:div>
        <w:div w:id="216204113">
          <w:marLeft w:val="0"/>
          <w:marRight w:val="0"/>
          <w:marTop w:val="0"/>
          <w:marBottom w:val="0"/>
          <w:divBdr>
            <w:top w:val="none" w:sz="0" w:space="0" w:color="auto"/>
            <w:left w:val="none" w:sz="0" w:space="0" w:color="auto"/>
            <w:bottom w:val="none" w:sz="0" w:space="0" w:color="auto"/>
            <w:right w:val="none" w:sz="0" w:space="0" w:color="auto"/>
          </w:divBdr>
        </w:div>
        <w:div w:id="499661828">
          <w:marLeft w:val="0"/>
          <w:marRight w:val="0"/>
          <w:marTop w:val="0"/>
          <w:marBottom w:val="0"/>
          <w:divBdr>
            <w:top w:val="none" w:sz="0" w:space="0" w:color="auto"/>
            <w:left w:val="none" w:sz="0" w:space="0" w:color="auto"/>
            <w:bottom w:val="none" w:sz="0" w:space="0" w:color="auto"/>
            <w:right w:val="none" w:sz="0" w:space="0" w:color="auto"/>
          </w:divBdr>
        </w:div>
        <w:div w:id="750080266">
          <w:marLeft w:val="0"/>
          <w:marRight w:val="0"/>
          <w:marTop w:val="0"/>
          <w:marBottom w:val="0"/>
          <w:divBdr>
            <w:top w:val="none" w:sz="0" w:space="0" w:color="auto"/>
            <w:left w:val="none" w:sz="0" w:space="0" w:color="auto"/>
            <w:bottom w:val="none" w:sz="0" w:space="0" w:color="auto"/>
            <w:right w:val="none" w:sz="0" w:space="0" w:color="auto"/>
          </w:divBdr>
        </w:div>
      </w:divsChild>
    </w:div>
    <w:div w:id="1367290550">
      <w:bodyDiv w:val="1"/>
      <w:marLeft w:val="0"/>
      <w:marRight w:val="0"/>
      <w:marTop w:val="0"/>
      <w:marBottom w:val="0"/>
      <w:divBdr>
        <w:top w:val="none" w:sz="0" w:space="0" w:color="auto"/>
        <w:left w:val="none" w:sz="0" w:space="0" w:color="auto"/>
        <w:bottom w:val="none" w:sz="0" w:space="0" w:color="auto"/>
        <w:right w:val="none" w:sz="0" w:space="0" w:color="auto"/>
      </w:divBdr>
    </w:div>
    <w:div w:id="1464543714">
      <w:bodyDiv w:val="1"/>
      <w:marLeft w:val="0"/>
      <w:marRight w:val="0"/>
      <w:marTop w:val="0"/>
      <w:marBottom w:val="0"/>
      <w:divBdr>
        <w:top w:val="none" w:sz="0" w:space="0" w:color="auto"/>
        <w:left w:val="none" w:sz="0" w:space="0" w:color="auto"/>
        <w:bottom w:val="none" w:sz="0" w:space="0" w:color="auto"/>
        <w:right w:val="none" w:sz="0" w:space="0" w:color="auto"/>
      </w:divBdr>
    </w:div>
    <w:div w:id="1566139709">
      <w:bodyDiv w:val="1"/>
      <w:marLeft w:val="0"/>
      <w:marRight w:val="0"/>
      <w:marTop w:val="0"/>
      <w:marBottom w:val="0"/>
      <w:divBdr>
        <w:top w:val="none" w:sz="0" w:space="0" w:color="auto"/>
        <w:left w:val="none" w:sz="0" w:space="0" w:color="auto"/>
        <w:bottom w:val="none" w:sz="0" w:space="0" w:color="auto"/>
        <w:right w:val="none" w:sz="0" w:space="0" w:color="auto"/>
      </w:divBdr>
    </w:div>
    <w:div w:id="1758211023">
      <w:bodyDiv w:val="1"/>
      <w:marLeft w:val="0"/>
      <w:marRight w:val="0"/>
      <w:marTop w:val="0"/>
      <w:marBottom w:val="0"/>
      <w:divBdr>
        <w:top w:val="none" w:sz="0" w:space="0" w:color="auto"/>
        <w:left w:val="none" w:sz="0" w:space="0" w:color="auto"/>
        <w:bottom w:val="none" w:sz="0" w:space="0" w:color="auto"/>
        <w:right w:val="none" w:sz="0" w:space="0" w:color="auto"/>
      </w:divBdr>
      <w:divsChild>
        <w:div w:id="1251887515">
          <w:marLeft w:val="0"/>
          <w:marRight w:val="0"/>
          <w:marTop w:val="0"/>
          <w:marBottom w:val="0"/>
          <w:divBdr>
            <w:top w:val="none" w:sz="0" w:space="0" w:color="auto"/>
            <w:left w:val="none" w:sz="0" w:space="0" w:color="auto"/>
            <w:bottom w:val="none" w:sz="0" w:space="0" w:color="auto"/>
            <w:right w:val="none" w:sz="0" w:space="0" w:color="auto"/>
          </w:divBdr>
        </w:div>
      </w:divsChild>
    </w:div>
    <w:div w:id="1789860092">
      <w:bodyDiv w:val="1"/>
      <w:marLeft w:val="0"/>
      <w:marRight w:val="0"/>
      <w:marTop w:val="0"/>
      <w:marBottom w:val="0"/>
      <w:divBdr>
        <w:top w:val="none" w:sz="0" w:space="0" w:color="auto"/>
        <w:left w:val="none" w:sz="0" w:space="0" w:color="auto"/>
        <w:bottom w:val="none" w:sz="0" w:space="0" w:color="auto"/>
        <w:right w:val="none" w:sz="0" w:space="0" w:color="auto"/>
      </w:divBdr>
    </w:div>
    <w:div w:id="1950426498">
      <w:bodyDiv w:val="1"/>
      <w:marLeft w:val="0"/>
      <w:marRight w:val="0"/>
      <w:marTop w:val="0"/>
      <w:marBottom w:val="0"/>
      <w:divBdr>
        <w:top w:val="none" w:sz="0" w:space="0" w:color="auto"/>
        <w:left w:val="none" w:sz="0" w:space="0" w:color="auto"/>
        <w:bottom w:val="none" w:sz="0" w:space="0" w:color="auto"/>
        <w:right w:val="none" w:sz="0" w:space="0" w:color="auto"/>
      </w:divBdr>
    </w:div>
    <w:div w:id="21030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BD73D-C3E1-42B1-A340-1EC63D9A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19</Pages>
  <Words>4002</Words>
  <Characters>22813</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26762</CharactersWithSpaces>
  <SharedDoc>false</SharedDoc>
  <HLinks>
    <vt:vector size="24" baseType="variant">
      <vt:variant>
        <vt:i4>8126577</vt:i4>
      </vt:variant>
      <vt:variant>
        <vt:i4>9</vt:i4>
      </vt:variant>
      <vt:variant>
        <vt:i4>0</vt:i4>
      </vt:variant>
      <vt:variant>
        <vt:i4>5</vt:i4>
      </vt:variant>
      <vt:variant>
        <vt:lpwstr>http://0-www.jstor.org.lib.utep.edu/action/showPublisher?publisherCode=springer</vt:lpwstr>
      </vt:variant>
      <vt:variant>
        <vt:lpwstr/>
      </vt:variant>
      <vt:variant>
        <vt:i4>7929891</vt:i4>
      </vt:variant>
      <vt:variant>
        <vt:i4>6</vt:i4>
      </vt:variant>
      <vt:variant>
        <vt:i4>0</vt:i4>
      </vt:variant>
      <vt:variant>
        <vt:i4>5</vt:i4>
      </vt:variant>
      <vt:variant>
        <vt:lpwstr>http://0-www.jstor.org.lib.utep.edu/stable/3482643</vt:lpwstr>
      </vt:variant>
      <vt:variant>
        <vt:lpwstr/>
      </vt:variant>
      <vt:variant>
        <vt:i4>5111834</vt:i4>
      </vt:variant>
      <vt:variant>
        <vt:i4>3</vt:i4>
      </vt:variant>
      <vt:variant>
        <vt:i4>0</vt:i4>
      </vt:variant>
      <vt:variant>
        <vt:i4>5</vt:i4>
      </vt:variant>
      <vt:variant>
        <vt:lpwstr>http://0-www.jstor.org.lib.utep.edu/stable/821903</vt:lpwstr>
      </vt:variant>
      <vt:variant>
        <vt:lpwstr/>
      </vt:variant>
      <vt:variant>
        <vt:i4>7929895</vt:i4>
      </vt:variant>
      <vt:variant>
        <vt:i4>0</vt:i4>
      </vt:variant>
      <vt:variant>
        <vt:i4>0</vt:i4>
      </vt:variant>
      <vt:variant>
        <vt:i4>5</vt:i4>
      </vt:variant>
      <vt:variant>
        <vt:lpwstr>http://0-www.jstor.org.lib.utep.edu/stable/3483015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Norma A</dc:creator>
  <cp:lastModifiedBy>namartinez</cp:lastModifiedBy>
  <cp:revision>16</cp:revision>
  <cp:lastPrinted>2012-05-05T15:48:00Z</cp:lastPrinted>
  <dcterms:created xsi:type="dcterms:W3CDTF">2012-12-08T20:12:00Z</dcterms:created>
  <dcterms:modified xsi:type="dcterms:W3CDTF">2012-12-13T00:19:00Z</dcterms:modified>
</cp:coreProperties>
</file>