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738"/>
        <w:gridCol w:w="1170"/>
        <w:gridCol w:w="1170"/>
        <w:gridCol w:w="1170"/>
        <w:gridCol w:w="1202"/>
      </w:tblGrid>
      <w:tr w:rsidR="00CA7A6D" w:rsidRPr="00190693" w:rsidTr="00CA7A6D">
        <w:tc>
          <w:tcPr>
            <w:tcW w:w="9738" w:type="dxa"/>
          </w:tcPr>
          <w:p w:rsidR="00383A2D" w:rsidRPr="00190693" w:rsidRDefault="00383A2D" w:rsidP="00190693">
            <w:pPr>
              <w:jc w:val="center"/>
              <w:rPr>
                <w:b/>
                <w:sz w:val="36"/>
                <w:szCs w:val="36"/>
              </w:rPr>
            </w:pPr>
            <w:r w:rsidRPr="00190693">
              <w:rPr>
                <w:b/>
                <w:sz w:val="36"/>
                <w:szCs w:val="36"/>
              </w:rPr>
              <w:t>PLANING</w:t>
            </w:r>
          </w:p>
        </w:tc>
        <w:tc>
          <w:tcPr>
            <w:tcW w:w="1170" w:type="dxa"/>
          </w:tcPr>
          <w:p w:rsidR="00383A2D" w:rsidRPr="00190693" w:rsidRDefault="00383A2D" w:rsidP="001906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 1</w:t>
            </w:r>
          </w:p>
        </w:tc>
        <w:tc>
          <w:tcPr>
            <w:tcW w:w="1170" w:type="dxa"/>
          </w:tcPr>
          <w:p w:rsidR="00383A2D" w:rsidRPr="00190693" w:rsidRDefault="00383A2D" w:rsidP="001906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 2</w:t>
            </w:r>
          </w:p>
        </w:tc>
        <w:tc>
          <w:tcPr>
            <w:tcW w:w="1170" w:type="dxa"/>
          </w:tcPr>
          <w:p w:rsidR="00383A2D" w:rsidRPr="00190693" w:rsidRDefault="00383A2D" w:rsidP="001906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 3</w:t>
            </w:r>
          </w:p>
        </w:tc>
        <w:tc>
          <w:tcPr>
            <w:tcW w:w="1202" w:type="dxa"/>
          </w:tcPr>
          <w:p w:rsidR="00383A2D" w:rsidRPr="00190693" w:rsidRDefault="00383A2D" w:rsidP="001906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 4</w:t>
            </w:r>
          </w:p>
        </w:tc>
      </w:tr>
      <w:tr w:rsidR="00CA7A6D" w:rsidRPr="00190693" w:rsidTr="00CA7A6D">
        <w:tc>
          <w:tcPr>
            <w:tcW w:w="9738" w:type="dxa"/>
          </w:tcPr>
          <w:p w:rsidR="00DD004F" w:rsidRPr="004A03FC" w:rsidRDefault="00DD004F" w:rsidP="00DD00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TEKS: </w:t>
            </w:r>
            <w:r w:rsidRPr="004A0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§111.34. Geometry</w:t>
            </w:r>
          </w:p>
          <w:p w:rsidR="00DD004F" w:rsidRPr="004A03FC" w:rsidRDefault="00DD004F" w:rsidP="00DD00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3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asic understandings  (1)</w:t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Found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ations concepts for high school </w:t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mathematics</w:t>
            </w:r>
          </w:p>
          <w:p w:rsidR="00DD004F" w:rsidRPr="004A03FC" w:rsidRDefault="00DD004F" w:rsidP="00DD00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(2)</w:t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Geometric thinking and spatial reasoning</w:t>
            </w:r>
          </w:p>
          <w:p w:rsidR="00DD004F" w:rsidRPr="004A03FC" w:rsidRDefault="00DD004F" w:rsidP="00DD00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(3)</w:t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Geometric figures and their properties</w:t>
            </w:r>
          </w:p>
          <w:p w:rsidR="00DD004F" w:rsidRPr="004A03FC" w:rsidRDefault="00DD004F" w:rsidP="00DD004F">
            <w:pPr>
              <w:autoSpaceDE w:val="0"/>
              <w:autoSpaceDN w:val="0"/>
              <w:adjustRightInd w:val="0"/>
              <w:ind w:left="28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(4) The relationship between geometry, other mathematics and other disciplines</w:t>
            </w:r>
          </w:p>
          <w:p w:rsidR="00DD004F" w:rsidRPr="004A03FC" w:rsidRDefault="00DD004F" w:rsidP="00DD00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(5) Tools for geometric thinking</w:t>
            </w:r>
          </w:p>
          <w:p w:rsidR="00DD004F" w:rsidRPr="00383A2D" w:rsidRDefault="00DD004F" w:rsidP="00DD004F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</w:pP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4A0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(6) Underlying mathematical processes</w:t>
            </w:r>
          </w:p>
        </w:tc>
        <w:tc>
          <w:tcPr>
            <w:tcW w:w="1170" w:type="dxa"/>
            <w:shd w:val="clear" w:color="auto" w:fill="auto"/>
          </w:tcPr>
          <w:p w:rsidR="00DD004F" w:rsidRPr="00DD004F" w:rsidRDefault="00DD004F" w:rsidP="007B16E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  <w:shd w:val="clear" w:color="auto" w:fill="E5B8B7" w:themeFill="accent2" w:themeFillTint="66"/>
          </w:tcPr>
          <w:p w:rsidR="00DD004F" w:rsidRPr="004A03FC" w:rsidRDefault="00DD004F" w:rsidP="005C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Objective: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Pr="004A03FC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the usage of tangrams. 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D004F" w:rsidRPr="00DD004F" w:rsidRDefault="00DD004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DD004F" w:rsidRPr="00383A2D" w:rsidRDefault="00DD004F" w:rsidP="00383A2D">
            <w:pP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</w:pPr>
            <w:r w:rsidRPr="00383A2D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Introduction</w:t>
            </w: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:</w:t>
            </w:r>
            <w:r w:rsidR="00D52C1C"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>The student will fold a sheet of paper in 3 sections and make a KWL paper about Tangrams.</w:t>
            </w:r>
            <w:r w:rsidRPr="004A0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D004F" w:rsidRDefault="00DD004F">
            <w:pPr>
              <w:rPr>
                <w:sz w:val="20"/>
                <w:szCs w:val="20"/>
              </w:rPr>
            </w:pPr>
          </w:p>
          <w:p w:rsidR="00DD004F" w:rsidRDefault="00D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DD004F" w:rsidRPr="00383A2D" w:rsidRDefault="00DD004F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90693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Pre-test</w:t>
            </w: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: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 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>The student will be requested to use the tangrams and construct square using all 7 pieces. This activity will be timed and they will have 15 minutes to finish.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CA7A6D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The Pre-test </w:t>
            </w:r>
            <w:r w:rsidR="00D52C1C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>will be collected for further analysis</w:t>
            </w:r>
            <w:r w:rsidR="00D52C1C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D004F" w:rsidRDefault="00DD004F">
            <w:pPr>
              <w:rPr>
                <w:sz w:val="20"/>
                <w:szCs w:val="20"/>
              </w:rPr>
            </w:pPr>
          </w:p>
          <w:p w:rsidR="00DD004F" w:rsidRPr="00190693" w:rsidRDefault="00DD004F" w:rsidP="0038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min</w:t>
            </w: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DD004F" w:rsidRPr="00383A2D" w:rsidRDefault="00DD004F" w:rsidP="008C791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90693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Research Tangrams</w:t>
            </w:r>
            <w:r w:rsidRPr="004A03FC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:</w:t>
            </w:r>
            <w:r w:rsidR="00D52C1C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>The student will use their I</w:t>
            </w:r>
            <w:r w:rsidR="009B492F" w:rsidRP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>pad to research six specific questions but thinking on their new experience with tangrams</w:t>
            </w:r>
            <w:r w:rsidRPr="00D52C1C"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D004F" w:rsidRDefault="00DD004F">
            <w:pPr>
              <w:rPr>
                <w:sz w:val="20"/>
                <w:szCs w:val="20"/>
              </w:rPr>
            </w:pPr>
          </w:p>
          <w:p w:rsidR="00DD004F" w:rsidRPr="00190693" w:rsidRDefault="00D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DD004F" w:rsidRPr="008C7915" w:rsidRDefault="00DD004F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Completing their assignment: </w:t>
            </w:r>
            <w:r w:rsidR="00D52C1C"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>They will then look back at their KWL and complete it.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D004F" w:rsidRDefault="00DD004F">
            <w:pPr>
              <w:rPr>
                <w:sz w:val="20"/>
                <w:szCs w:val="20"/>
              </w:rPr>
            </w:pPr>
          </w:p>
          <w:p w:rsidR="00DD004F" w:rsidRDefault="00D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</w:t>
            </w:r>
          </w:p>
        </w:tc>
        <w:tc>
          <w:tcPr>
            <w:tcW w:w="1170" w:type="dxa"/>
          </w:tcPr>
          <w:p w:rsidR="00DD004F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DD004F" w:rsidRPr="008C7915" w:rsidRDefault="00DD004F" w:rsidP="00D52C1C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Discussion:  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>The student will be incorporated in groups of 5 and discuss their KWL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for 3</w:t>
            </w:r>
            <w:r w:rsidRP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minutes then the class will discuss it as a whole for 5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. </w:t>
            </w:r>
            <w:r w:rsid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The KWL </w:t>
            </w:r>
            <w:r w:rsidR="00D52C1C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>will be collected for further analysis</w:t>
            </w:r>
            <w:r w:rsidR="00D52C1C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D004F" w:rsidRDefault="00DD004F">
            <w:pPr>
              <w:rPr>
                <w:sz w:val="20"/>
                <w:szCs w:val="20"/>
              </w:rPr>
            </w:pPr>
          </w:p>
          <w:p w:rsidR="00DD004F" w:rsidRDefault="00DD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min</w:t>
            </w:r>
          </w:p>
        </w:tc>
        <w:tc>
          <w:tcPr>
            <w:tcW w:w="1170" w:type="dxa"/>
          </w:tcPr>
          <w:p w:rsidR="00DD004F" w:rsidRDefault="00DD004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  <w:shd w:val="clear" w:color="auto" w:fill="D6E3BC" w:themeFill="accent3" w:themeFillTint="66"/>
          </w:tcPr>
          <w:p w:rsidR="005C06AC" w:rsidRPr="004A03FC" w:rsidRDefault="005C06AC" w:rsidP="00C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Objective: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9B492F">
              <w:rPr>
                <w:rFonts w:ascii="Times New Roman" w:hAnsi="Times New Roman" w:cs="Times New Roman"/>
                <w:sz w:val="24"/>
                <w:szCs w:val="24"/>
              </w:rPr>
              <w:t>Students will learn</w:t>
            </w:r>
            <w:r w:rsidR="00C16DE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9B492F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tangrams. 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5C06AC" w:rsidRPr="008C7915" w:rsidRDefault="005C06AC" w:rsidP="009760A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90693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Warm up activity</w:t>
            </w: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: 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The student will be able to play around with the tangram and construct their own design as long as they use </w:t>
            </w:r>
            <w:r w:rsidR="009B492F" w:rsidRP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the 7 pieces. They will have 5 </w:t>
            </w:r>
            <w:r w:rsidRPr="00CA7A6D">
              <w:rPr>
                <w:rFonts w:ascii="Arabic Typesetting" w:hAnsi="Arabic Typesetting" w:cs="Arabic Typesetting"/>
                <w:sz w:val="24"/>
                <w:szCs w:val="24"/>
              </w:rPr>
              <w:t>minute</w:t>
            </w:r>
            <w:r w:rsidR="009B492F" w:rsidRPr="00CA7A6D">
              <w:rPr>
                <w:rFonts w:ascii="Arabic Typesetting" w:hAnsi="Arabic Typesetting" w:cs="Arabic Typesetting"/>
                <w:sz w:val="24"/>
                <w:szCs w:val="24"/>
              </w:rPr>
              <w:t>s for these activity and then 7</w:t>
            </w:r>
            <w:r w:rsidRP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 minutes for recreate their classmate design</w:t>
            </w:r>
            <w:r w:rsidR="00D52C1C" w:rsidRPr="00CA7A6D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  <w:p w:rsidR="005C06AC" w:rsidRPr="00190693" w:rsidRDefault="009B492F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C06AC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170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5C06AC" w:rsidRPr="006C6C01" w:rsidRDefault="005C06AC" w:rsidP="009760A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90693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Learning about the Tangram Pieces</w:t>
            </w: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: 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6C6C01">
              <w:rPr>
                <w:rFonts w:ascii="Arabic Typesetting" w:hAnsi="Arabic Typesetting" w:cs="Arabic Typesetting"/>
                <w:sz w:val="24"/>
                <w:szCs w:val="24"/>
              </w:rPr>
              <w:t>The student wil</w:t>
            </w:r>
            <w:r w:rsidR="009B492F">
              <w:rPr>
                <w:rFonts w:ascii="Arabic Typesetting" w:hAnsi="Arabic Typesetting" w:cs="Arabic Typesetting"/>
                <w:sz w:val="24"/>
                <w:szCs w:val="24"/>
              </w:rPr>
              <w:t>l be introduced to the unit square</w:t>
            </w:r>
            <w:r w:rsidRPr="006C6C01">
              <w:rPr>
                <w:rFonts w:ascii="Arabic Typesetting" w:hAnsi="Arabic Typesetting" w:cs="Arabic Typesetting"/>
                <w:sz w:val="24"/>
                <w:szCs w:val="24"/>
              </w:rPr>
              <w:t xml:space="preserve"> in the tangram figures and will recognize their multiple attributes along to their spatial print.</w:t>
            </w:r>
          </w:p>
        </w:tc>
        <w:tc>
          <w:tcPr>
            <w:tcW w:w="1170" w:type="dxa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  <w:p w:rsidR="005C06AC" w:rsidRPr="00190693" w:rsidRDefault="005C06AC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1170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5C06AC" w:rsidRPr="006C6C01" w:rsidRDefault="005C06AC" w:rsidP="009760A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 w:rsidRPr="00190693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Side lengths and Areas</w:t>
            </w: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:  </w:t>
            </w:r>
            <w:r w:rsidRPr="006C6C01">
              <w:rPr>
                <w:rFonts w:ascii="Arabic Typesetting" w:hAnsi="Arabic Typesetting" w:cs="Arabic Typesetting"/>
                <w:sz w:val="24"/>
                <w:szCs w:val="24"/>
              </w:rPr>
              <w:t xml:space="preserve">The student will be ask to use the information that is available and recognize their </w:t>
            </w:r>
            <w:r w:rsidRPr="006C6C01">
              <w:rPr>
                <w:rFonts w:ascii="Arabic Typesetting" w:hAnsi="Arabic Typesetting" w:cs="Arabic Typesetting"/>
                <w:sz w:val="24"/>
                <w:szCs w:val="24"/>
              </w:rPr>
              <w:lastRenderedPageBreak/>
              <w:t>relations to the previous knowledge such that they can fulfill the blanks in the assignment.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</w:p>
        </w:tc>
        <w:tc>
          <w:tcPr>
            <w:tcW w:w="1170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  <w:p w:rsidR="005C06AC" w:rsidRPr="00190693" w:rsidRDefault="005C06AC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170" w:type="dxa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DD004F" w:rsidRPr="009B492F" w:rsidRDefault="009B492F" w:rsidP="00CA7A6D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lastRenderedPageBreak/>
              <w:t>Reflection</w:t>
            </w:r>
            <w:r w:rsidR="00DD004F"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:</w:t>
            </w:r>
            <w:r w:rsidR="00DD004F"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 will make a KWL about their previous activity.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CA7A6D" w:rsidRPr="00CA7A6D">
              <w:rPr>
                <w:rFonts w:ascii="Arabic Typesetting" w:hAnsi="Arabic Typesetting" w:cs="Arabic Typesetting"/>
                <w:color w:val="00B050"/>
                <w:sz w:val="24"/>
                <w:szCs w:val="24"/>
              </w:rPr>
              <w:t>The student will receive grade for this activity</w:t>
            </w:r>
            <w:r w:rsidR="00CA7A6D">
              <w:rPr>
                <w:rFonts w:ascii="Arabic Typesetting" w:hAnsi="Arabic Typesetting" w:cs="Arabic Typesetting"/>
                <w:color w:val="00B050"/>
                <w:sz w:val="24"/>
                <w:szCs w:val="24"/>
              </w:rPr>
              <w:t>.</w:t>
            </w:r>
            <w:r w:rsidR="00CA7A6D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 This reflection</w:t>
            </w:r>
            <w:r w:rsidR="00CA7A6D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 will be collected for further analysis</w:t>
            </w:r>
            <w:r w:rsidR="00CA7A6D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D004F" w:rsidRPr="00190693" w:rsidRDefault="00DD004F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DD004F" w:rsidRDefault="009B492F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min</w:t>
            </w:r>
          </w:p>
        </w:tc>
        <w:tc>
          <w:tcPr>
            <w:tcW w:w="1170" w:type="dxa"/>
          </w:tcPr>
          <w:p w:rsidR="00DD004F" w:rsidRDefault="00DD004F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4F" w:rsidRPr="00190693" w:rsidRDefault="00DD004F" w:rsidP="009760A5">
            <w:pPr>
              <w:rPr>
                <w:sz w:val="20"/>
                <w:szCs w:val="20"/>
              </w:rPr>
            </w:pPr>
          </w:p>
        </w:tc>
      </w:tr>
      <w:tr w:rsidR="00CA7A6D" w:rsidRPr="004A03FC" w:rsidTr="00CA7A6D">
        <w:tc>
          <w:tcPr>
            <w:tcW w:w="9738" w:type="dxa"/>
            <w:shd w:val="clear" w:color="auto" w:fill="CCC0D9" w:themeFill="accent4" w:themeFillTint="66"/>
          </w:tcPr>
          <w:p w:rsidR="005C06AC" w:rsidRPr="004A03FC" w:rsidRDefault="005C06AC" w:rsidP="00D5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Objective: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Pr="004A03FC">
              <w:rPr>
                <w:rFonts w:ascii="Times New Roman" w:hAnsi="Times New Roman" w:cs="Times New Roman"/>
                <w:sz w:val="24"/>
                <w:szCs w:val="24"/>
              </w:rPr>
              <w:t>Students will comprehend</w:t>
            </w:r>
            <w:r w:rsidR="009B492F">
              <w:rPr>
                <w:rFonts w:ascii="Times New Roman" w:hAnsi="Times New Roman" w:cs="Times New Roman"/>
                <w:sz w:val="24"/>
                <w:szCs w:val="24"/>
              </w:rPr>
              <w:t xml:space="preserve"> and understand the properties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C1C">
              <w:rPr>
                <w:rFonts w:ascii="Times New Roman" w:hAnsi="Times New Roman" w:cs="Times New Roman"/>
                <w:sz w:val="24"/>
                <w:szCs w:val="24"/>
              </w:rPr>
              <w:t>of square (congruence of sides and angles), property of a diagonal of a square.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5C06AC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C06AC" w:rsidRPr="00190693" w:rsidRDefault="005C06AC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5C06AC" w:rsidRPr="00322577" w:rsidRDefault="005C06AC" w:rsidP="00322577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Core activities:  </w:t>
            </w:r>
            <w:r w:rsidRPr="00322577">
              <w:rPr>
                <w:rFonts w:ascii="Arabic Typesetting" w:hAnsi="Arabic Typesetting" w:cs="Arabic Typesetting"/>
                <w:sz w:val="24"/>
                <w:szCs w:val="24"/>
              </w:rPr>
              <w:t>The student will be request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>ed to construct different squares</w:t>
            </w:r>
            <w:r w:rsidRPr="00322577">
              <w:rPr>
                <w:rFonts w:ascii="Arabic Typesetting" w:hAnsi="Arabic Typesetting" w:cs="Arabic Typesetting"/>
                <w:sz w:val="24"/>
                <w:szCs w:val="24"/>
              </w:rPr>
              <w:t xml:space="preserve"> and the student that build more figures using 4 pieces will </w:t>
            </w:r>
            <w:r w:rsidRPr="00CA7A6D">
              <w:rPr>
                <w:rFonts w:ascii="Arabic Typesetting" w:hAnsi="Arabic Typesetting" w:cs="Arabic Typesetting"/>
                <w:color w:val="00B050"/>
                <w:sz w:val="24"/>
                <w:szCs w:val="24"/>
              </w:rPr>
              <w:t>earn an extra-credit point</w:t>
            </w:r>
          </w:p>
        </w:tc>
        <w:tc>
          <w:tcPr>
            <w:tcW w:w="1170" w:type="dxa"/>
          </w:tcPr>
          <w:p w:rsidR="005C06AC" w:rsidRDefault="005C06AC" w:rsidP="00CA4DC1">
            <w:pPr>
              <w:rPr>
                <w:sz w:val="20"/>
                <w:szCs w:val="20"/>
              </w:rPr>
            </w:pPr>
          </w:p>
          <w:p w:rsidR="005C06AC" w:rsidRDefault="005C06AC" w:rsidP="00CA4D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5C06AC" w:rsidRDefault="005C06AC" w:rsidP="00CA4DC1">
            <w:pPr>
              <w:rPr>
                <w:sz w:val="20"/>
                <w:szCs w:val="20"/>
              </w:rPr>
            </w:pPr>
          </w:p>
          <w:p w:rsidR="005C06AC" w:rsidRPr="00190693" w:rsidRDefault="005C06AC" w:rsidP="00CA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1202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5C06AC" w:rsidRPr="00322577" w:rsidRDefault="005C06AC" w:rsidP="00322577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Reflection:  </w:t>
            </w:r>
            <w:r w:rsidRPr="00322577">
              <w:rPr>
                <w:rFonts w:ascii="Arabic Typesetting" w:hAnsi="Arabic Typesetting" w:cs="Arabic Typesetting"/>
                <w:sz w:val="24"/>
                <w:szCs w:val="24"/>
              </w:rPr>
              <w:t>The students will be as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ked to think about their experience</w:t>
            </w:r>
            <w:r w:rsidRPr="00322577">
              <w:rPr>
                <w:rFonts w:ascii="Arabic Typesetting" w:hAnsi="Arabic Typesetting" w:cs="Arabic Typesetting"/>
                <w:sz w:val="24"/>
                <w:szCs w:val="24"/>
              </w:rPr>
              <w:t xml:space="preserve"> during the tangram construction and they should write a list describing the procedure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as detail as possible.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D52C1C" w:rsidRPr="00CA7A6D">
              <w:rPr>
                <w:rFonts w:ascii="Arabic Typesetting" w:hAnsi="Arabic Typesetting" w:cs="Arabic Typesetting"/>
                <w:color w:val="00B050"/>
                <w:sz w:val="24"/>
                <w:szCs w:val="24"/>
              </w:rPr>
              <w:t>The student will receive grade for this activity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  <w:r w:rsid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CA7A6D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>This reflection</w:t>
            </w:r>
            <w:r w:rsidR="00CA7A6D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 will be collected for further analysis</w:t>
            </w:r>
            <w:r w:rsidR="00CA7A6D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C06AC" w:rsidRDefault="005C06AC" w:rsidP="00CA4DC1">
            <w:pPr>
              <w:rPr>
                <w:sz w:val="20"/>
                <w:szCs w:val="20"/>
              </w:rPr>
            </w:pPr>
          </w:p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5C06AC" w:rsidRDefault="005C06AC" w:rsidP="00CA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06AC" w:rsidRPr="00190693" w:rsidRDefault="005C06AC" w:rsidP="00CA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202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5C06AC" w:rsidRPr="00322577" w:rsidRDefault="005C06AC" w:rsidP="00AD58E0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Collaborating on strategy levels: 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AD58E0">
              <w:rPr>
                <w:rFonts w:ascii="Arabic Typesetting" w:hAnsi="Arabic Typesetting" w:cs="Arabic Typesetting"/>
                <w:sz w:val="24"/>
                <w:szCs w:val="24"/>
              </w:rPr>
              <w:t>The students will pour their procedures to the board. They will be required to convince themselves, a friend and a skeptical about their strategies category. The student must explain in detail for the class understanding.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</w:p>
        </w:tc>
        <w:tc>
          <w:tcPr>
            <w:tcW w:w="1170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5C06AC" w:rsidRDefault="005C06AC" w:rsidP="00CA4DC1">
            <w:pPr>
              <w:rPr>
                <w:sz w:val="20"/>
                <w:szCs w:val="20"/>
              </w:rPr>
            </w:pPr>
          </w:p>
          <w:p w:rsidR="005C06AC" w:rsidRDefault="005C06AC" w:rsidP="00CA4DC1">
            <w:pPr>
              <w:rPr>
                <w:sz w:val="20"/>
                <w:szCs w:val="20"/>
              </w:rPr>
            </w:pPr>
          </w:p>
          <w:p w:rsidR="005C06AC" w:rsidRPr="00190693" w:rsidRDefault="005C06AC" w:rsidP="00CA4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  <w:tc>
          <w:tcPr>
            <w:tcW w:w="1202" w:type="dxa"/>
          </w:tcPr>
          <w:p w:rsidR="005C06AC" w:rsidRPr="00190693" w:rsidRDefault="005C06AC" w:rsidP="00CA4DC1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  <w:shd w:val="clear" w:color="auto" w:fill="B6DDE8" w:themeFill="accent5" w:themeFillTint="66"/>
          </w:tcPr>
          <w:p w:rsidR="00C16DE6" w:rsidRPr="004A03FC" w:rsidRDefault="00C16DE6" w:rsidP="00C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Objective: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Pr="004A03FC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the usage of tangrams. 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C16DE6" w:rsidRPr="00AD58E0" w:rsidRDefault="00C16DE6" w:rsidP="009760A5">
            <w:pP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Level 3 Strategy: </w:t>
            </w:r>
            <w:r w:rsidR="00CA7A6D"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The students will be required to think individually about their reasoning during the categorization process and justify their thinking.</w:t>
            </w: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  <w:p w:rsidR="00C16DE6" w:rsidRPr="00190693" w:rsidRDefault="00C16DE6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</w:tr>
      <w:tr w:rsidR="00CA7A6D" w:rsidRPr="00190693" w:rsidTr="00CA7A6D">
        <w:tc>
          <w:tcPr>
            <w:tcW w:w="9738" w:type="dxa"/>
          </w:tcPr>
          <w:p w:rsidR="00C16DE6" w:rsidRPr="008C7915" w:rsidRDefault="00C16DE6" w:rsidP="009760A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Mid-test:  </w:t>
            </w:r>
            <w:r w:rsidRPr="00383A2D">
              <w:rPr>
                <w:rFonts w:ascii="Arabic Typesetting" w:hAnsi="Arabic Typesetting" w:cs="Arabic Typesetting"/>
                <w:sz w:val="24"/>
                <w:szCs w:val="24"/>
              </w:rPr>
              <w:t>The student will be requested to use the tangrams and construct square using all 7 pieces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. This activity will be timed and they will have 15 minutes to finish.</w:t>
            </w:r>
            <w:r w:rsid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CA7A6D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>This activity</w:t>
            </w:r>
            <w:r w:rsidR="00CA7A6D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 will be collected for further analysis</w:t>
            </w:r>
            <w:r w:rsidR="00CA7A6D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  <w:p w:rsidR="00C16DE6" w:rsidRPr="00190693" w:rsidRDefault="00C16DE6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min</w:t>
            </w:r>
          </w:p>
        </w:tc>
      </w:tr>
      <w:tr w:rsidR="00CA7A6D" w:rsidRPr="00190693" w:rsidTr="00CA7A6D">
        <w:tc>
          <w:tcPr>
            <w:tcW w:w="9738" w:type="dxa"/>
          </w:tcPr>
          <w:p w:rsidR="00C16DE6" w:rsidRPr="008C7915" w:rsidRDefault="00C16DE6" w:rsidP="009760A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Reflection: 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322577">
              <w:rPr>
                <w:rFonts w:ascii="Arabic Typesetting" w:hAnsi="Arabic Typesetting" w:cs="Arabic Typesetting"/>
                <w:sz w:val="24"/>
                <w:szCs w:val="24"/>
              </w:rPr>
              <w:t>The students will be as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ked to think about the construction of a square using 6 pieces. They should write their answer and justify it. They must think on an argument to convi</w:t>
            </w:r>
            <w:r w:rsid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nce themselves, a friend and a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skeptical.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D52C1C" w:rsidRPr="00CA7A6D">
              <w:rPr>
                <w:rFonts w:ascii="Arabic Typesetting" w:hAnsi="Arabic Typesetting" w:cs="Arabic Typesetting"/>
                <w:color w:val="00B050"/>
                <w:sz w:val="24"/>
                <w:szCs w:val="24"/>
              </w:rPr>
              <w:t>The student will receive grade for this activity</w:t>
            </w:r>
            <w:r w:rsidR="00D52C1C">
              <w:rPr>
                <w:rFonts w:ascii="Arabic Typesetting" w:hAnsi="Arabic Typesetting" w:cs="Arabic Typesetting"/>
                <w:sz w:val="24"/>
                <w:szCs w:val="24"/>
              </w:rPr>
              <w:t>.</w:t>
            </w:r>
            <w:r w:rsid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CA7A6D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>This reflection</w:t>
            </w:r>
            <w:r w:rsidR="00CA7A6D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 will be collected for further analysis</w:t>
            </w:r>
            <w:r w:rsidR="00CA7A6D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  <w:p w:rsidR="00C16DE6" w:rsidRPr="00190693" w:rsidRDefault="00C16DE6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min</w:t>
            </w:r>
          </w:p>
        </w:tc>
      </w:tr>
      <w:tr w:rsidR="00CA7A6D" w:rsidRPr="00190693" w:rsidTr="00CA7A6D">
        <w:tc>
          <w:tcPr>
            <w:tcW w:w="9738" w:type="dxa"/>
          </w:tcPr>
          <w:p w:rsidR="00CA7A6D" w:rsidRPr="00CA7A6D" w:rsidRDefault="00CA7A6D" w:rsidP="001D6A11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>Review of a Pre-test: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 xml:space="preserve">  The class will review the pre-test activity </w:t>
            </w:r>
            <w:r w:rsidR="001D6A11">
              <w:rPr>
                <w:rFonts w:ascii="Arabic Typesetting" w:hAnsi="Arabic Typesetting" w:cs="Arabic Typesetting"/>
                <w:sz w:val="24"/>
                <w:szCs w:val="24"/>
              </w:rPr>
              <w:t>within scope of their knowledge and skills.</w:t>
            </w:r>
          </w:p>
        </w:tc>
        <w:tc>
          <w:tcPr>
            <w:tcW w:w="1170" w:type="dxa"/>
          </w:tcPr>
          <w:p w:rsidR="00CA7A6D" w:rsidRDefault="00CA7A6D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A7A6D" w:rsidRPr="00190693" w:rsidRDefault="00CA7A6D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A7A6D" w:rsidRPr="00190693" w:rsidRDefault="00CA7A6D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:rsidR="00CA7A6D" w:rsidRDefault="00CA7A6D" w:rsidP="009760A5">
            <w:pPr>
              <w:rPr>
                <w:sz w:val="20"/>
                <w:szCs w:val="20"/>
              </w:rPr>
            </w:pPr>
          </w:p>
        </w:tc>
      </w:tr>
      <w:tr w:rsidR="00CA7A6D" w:rsidRPr="00190693" w:rsidTr="00CA7A6D">
        <w:tc>
          <w:tcPr>
            <w:tcW w:w="9738" w:type="dxa"/>
          </w:tcPr>
          <w:p w:rsidR="00C16DE6" w:rsidRPr="006C6C01" w:rsidRDefault="00C16DE6" w:rsidP="009760A5">
            <w:pPr>
              <w:rPr>
                <w:rFonts w:ascii="Arabic Typesetting" w:hAnsi="Arabic Typesetting" w:cs="Arabic Typesetting"/>
                <w:sz w:val="52"/>
                <w:szCs w:val="52"/>
              </w:rPr>
            </w:pPr>
            <w:r>
              <w:rPr>
                <w:rFonts w:ascii="Arabic Typesetting" w:hAnsi="Arabic Typesetting" w:cs="Arabic Typesetting"/>
                <w:b/>
                <w:i/>
                <w:sz w:val="52"/>
                <w:szCs w:val="52"/>
              </w:rPr>
              <w:t xml:space="preserve">Post-test: </w:t>
            </w:r>
            <w:r>
              <w:rPr>
                <w:rFonts w:ascii="Arabic Typesetting" w:hAnsi="Arabic Typesetting" w:cs="Arabic Typesetting"/>
                <w:sz w:val="52"/>
                <w:szCs w:val="52"/>
              </w:rPr>
              <w:t xml:space="preserve"> </w:t>
            </w:r>
            <w:r w:rsidRPr="00383A2D">
              <w:rPr>
                <w:rFonts w:ascii="Arabic Typesetting" w:hAnsi="Arabic Typesetting" w:cs="Arabic Typesetting"/>
                <w:sz w:val="24"/>
                <w:szCs w:val="24"/>
              </w:rPr>
              <w:t>The student will be requested to use the tangrams and construct square using all 7 pieces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. This activity will be timed and they will have 15 minutes to finish.</w:t>
            </w:r>
            <w:r w:rsidR="00CA7A6D">
              <w:rPr>
                <w:rFonts w:ascii="Arabic Typesetting" w:hAnsi="Arabic Typesetting" w:cs="Arabic Typesetting"/>
                <w:sz w:val="24"/>
                <w:szCs w:val="24"/>
              </w:rPr>
              <w:t xml:space="preserve"> </w:t>
            </w:r>
            <w:r w:rsidR="00CA7A6D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>This activity</w:t>
            </w:r>
            <w:r w:rsidR="00CA7A6D" w:rsidRPr="00D52C1C">
              <w:rPr>
                <w:rFonts w:ascii="Arabic Typesetting" w:hAnsi="Arabic Typesetting" w:cs="Arabic Typesetting"/>
                <w:i/>
                <w:color w:val="FF0000"/>
                <w:sz w:val="24"/>
                <w:szCs w:val="24"/>
              </w:rPr>
              <w:t xml:space="preserve"> will be collected for further analysis</w:t>
            </w:r>
            <w:r w:rsidR="00CA7A6D" w:rsidRPr="00D52C1C">
              <w:rPr>
                <w:rFonts w:ascii="Arabic Typesetting" w:hAnsi="Arabic Typesetting" w:cs="Arabic Typesetting"/>
                <w:i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B6DDE8" w:themeFill="accent5" w:themeFillTint="66"/>
          </w:tcPr>
          <w:p w:rsidR="00C16DE6" w:rsidRDefault="00C16DE6" w:rsidP="009760A5">
            <w:pPr>
              <w:rPr>
                <w:sz w:val="20"/>
                <w:szCs w:val="20"/>
              </w:rPr>
            </w:pPr>
          </w:p>
          <w:p w:rsidR="00C16DE6" w:rsidRDefault="00C16DE6" w:rsidP="0097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min</w:t>
            </w:r>
          </w:p>
          <w:p w:rsidR="00C16DE6" w:rsidRPr="00190693" w:rsidRDefault="00C16DE6" w:rsidP="009760A5">
            <w:pPr>
              <w:rPr>
                <w:sz w:val="20"/>
                <w:szCs w:val="20"/>
              </w:rPr>
            </w:pPr>
          </w:p>
        </w:tc>
      </w:tr>
    </w:tbl>
    <w:p w:rsidR="006B6E1C" w:rsidRDefault="006B6E1C"/>
    <w:p w:rsidR="006E62CC" w:rsidRDefault="00F828B9">
      <w:bookmarkStart w:id="0" w:name="_GoBack"/>
      <w:bookmarkEnd w:id="0"/>
      <w:r>
        <w:lastRenderedPageBreak/>
        <w:t>Class content: Geometry</w:t>
      </w:r>
    </w:p>
    <w:p w:rsidR="00F828B9" w:rsidRDefault="00592DB8">
      <w:r>
        <w:t>Class size: 2</w:t>
      </w:r>
      <w:r w:rsidR="00566355">
        <w:t>6</w:t>
      </w:r>
      <w:r>
        <w:t xml:space="preserve"> students</w:t>
      </w:r>
    </w:p>
    <w:p w:rsidR="00F828B9" w:rsidRDefault="00592DB8">
      <w:r>
        <w:t>Class perio</w:t>
      </w:r>
      <w:r w:rsidR="000C2F8C">
        <w:t>d: 50 min.  (This means about 48</w:t>
      </w:r>
      <w:r>
        <w:t xml:space="preserve"> minutes of usable instruction time)  </w:t>
      </w:r>
    </w:p>
    <w:sectPr w:rsidR="00F828B9" w:rsidSect="009B4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2A" w:rsidRDefault="0067002A" w:rsidP="0067002A">
      <w:pPr>
        <w:spacing w:after="0" w:line="240" w:lineRule="auto"/>
      </w:pPr>
      <w:r>
        <w:separator/>
      </w:r>
    </w:p>
  </w:endnote>
  <w:endnote w:type="continuationSeparator" w:id="0">
    <w:p w:rsidR="0067002A" w:rsidRDefault="0067002A" w:rsidP="0067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2A" w:rsidRDefault="0067002A" w:rsidP="0067002A">
      <w:pPr>
        <w:spacing w:after="0" w:line="240" w:lineRule="auto"/>
      </w:pPr>
      <w:r>
        <w:separator/>
      </w:r>
    </w:p>
  </w:footnote>
  <w:footnote w:type="continuationSeparator" w:id="0">
    <w:p w:rsidR="0067002A" w:rsidRDefault="0067002A" w:rsidP="0067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C0F"/>
    <w:multiLevelType w:val="hybridMultilevel"/>
    <w:tmpl w:val="D52A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002A"/>
    <w:rsid w:val="000C2F8C"/>
    <w:rsid w:val="000F0890"/>
    <w:rsid w:val="00190693"/>
    <w:rsid w:val="001D6A11"/>
    <w:rsid w:val="001F32DD"/>
    <w:rsid w:val="002D3BD2"/>
    <w:rsid w:val="002D6E4B"/>
    <w:rsid w:val="00322577"/>
    <w:rsid w:val="003333BF"/>
    <w:rsid w:val="00367B55"/>
    <w:rsid w:val="00383A2D"/>
    <w:rsid w:val="003F392C"/>
    <w:rsid w:val="004119CE"/>
    <w:rsid w:val="004A03FC"/>
    <w:rsid w:val="00566355"/>
    <w:rsid w:val="00592DB8"/>
    <w:rsid w:val="005C06AC"/>
    <w:rsid w:val="0067002A"/>
    <w:rsid w:val="0068343B"/>
    <w:rsid w:val="006B6E1C"/>
    <w:rsid w:val="006C6C01"/>
    <w:rsid w:val="006E62CC"/>
    <w:rsid w:val="007D62C9"/>
    <w:rsid w:val="008721D1"/>
    <w:rsid w:val="008C7915"/>
    <w:rsid w:val="008F7E86"/>
    <w:rsid w:val="009B492F"/>
    <w:rsid w:val="009C0A0C"/>
    <w:rsid w:val="00A70112"/>
    <w:rsid w:val="00AD58E0"/>
    <w:rsid w:val="00C16DE6"/>
    <w:rsid w:val="00C90EDF"/>
    <w:rsid w:val="00CA5A49"/>
    <w:rsid w:val="00CA7A6D"/>
    <w:rsid w:val="00D52C1C"/>
    <w:rsid w:val="00DD004F"/>
    <w:rsid w:val="00E731D0"/>
    <w:rsid w:val="00EB6A9B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2A"/>
  </w:style>
  <w:style w:type="paragraph" w:styleId="Footer">
    <w:name w:val="footer"/>
    <w:basedOn w:val="Normal"/>
    <w:link w:val="FooterChar"/>
    <w:uiPriority w:val="99"/>
    <w:unhideWhenUsed/>
    <w:rsid w:val="0067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2A"/>
  </w:style>
  <w:style w:type="paragraph" w:styleId="BalloonText">
    <w:name w:val="Balloon Text"/>
    <w:basedOn w:val="Normal"/>
    <w:link w:val="BalloonTextChar"/>
    <w:uiPriority w:val="99"/>
    <w:semiHidden/>
    <w:unhideWhenUsed/>
    <w:rsid w:val="0067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890"/>
    <w:pPr>
      <w:ind w:left="720"/>
      <w:contextualSpacing/>
    </w:pPr>
  </w:style>
  <w:style w:type="table" w:styleId="TableGrid">
    <w:name w:val="Table Grid"/>
    <w:basedOn w:val="TableNormal"/>
    <w:uiPriority w:val="59"/>
    <w:rsid w:val="0019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2A"/>
  </w:style>
  <w:style w:type="paragraph" w:styleId="Footer">
    <w:name w:val="footer"/>
    <w:basedOn w:val="Normal"/>
    <w:link w:val="FooterChar"/>
    <w:uiPriority w:val="99"/>
    <w:unhideWhenUsed/>
    <w:rsid w:val="0067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2A"/>
  </w:style>
  <w:style w:type="paragraph" w:styleId="BalloonText">
    <w:name w:val="Balloon Text"/>
    <w:basedOn w:val="Normal"/>
    <w:link w:val="BalloonTextChar"/>
    <w:uiPriority w:val="99"/>
    <w:semiHidden/>
    <w:unhideWhenUsed/>
    <w:rsid w:val="0067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890"/>
    <w:pPr>
      <w:ind w:left="720"/>
      <w:contextualSpacing/>
    </w:pPr>
  </w:style>
  <w:style w:type="table" w:styleId="TableGrid">
    <w:name w:val="Table Grid"/>
    <w:basedOn w:val="TableNormal"/>
    <w:uiPriority w:val="59"/>
    <w:rsid w:val="0019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C42-6A12-4F9A-9828-152D2419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PLANING: Make sense of how long it would take</vt:lpstr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PLANING: Make sense of how long it would take</dc:title>
  <dc:creator>Windows User</dc:creator>
  <cp:lastModifiedBy>namartinez4</cp:lastModifiedBy>
  <cp:revision>2</cp:revision>
  <cp:lastPrinted>2013-02-18T22:52:00Z</cp:lastPrinted>
  <dcterms:created xsi:type="dcterms:W3CDTF">2013-07-25T16:41:00Z</dcterms:created>
  <dcterms:modified xsi:type="dcterms:W3CDTF">2013-07-25T16:41:00Z</dcterms:modified>
</cp:coreProperties>
</file>